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1D9C6827" w:rsidR="00772B12" w:rsidRPr="00260032" w:rsidRDefault="00CF2AEB" w:rsidP="00772B12">
      <w:pPr>
        <w:pStyle w:val="Title"/>
        <w:rPr>
          <w:rFonts w:ascii="Calibri" w:eastAsia="MS UI Gothic" w:hAnsi="Calibri"/>
          <w:lang w:val="en-AU" w:eastAsia="ja-JP"/>
        </w:rPr>
      </w:pPr>
      <w:r w:rsidRPr="00260032">
        <w:rPr>
          <w:rFonts w:ascii="Calibri" w:eastAsia="MS UI Gothic" w:hAnsi="Calibri" w:hint="eastAsia"/>
          <w:lang w:val="en-AU" w:eastAsia="ja-JP"/>
        </w:rPr>
        <w:t>溺水に続発する</w:t>
      </w:r>
      <w:r w:rsidRPr="00260032">
        <w:rPr>
          <w:rFonts w:ascii="Calibri" w:eastAsia="MS UI Gothic" w:hAnsi="Calibri" w:hint="eastAsia"/>
          <w:lang w:val="en-AU" w:eastAsia="ja-JP"/>
        </w:rPr>
        <w:t xml:space="preserve"> PEA</w:t>
      </w:r>
    </w:p>
    <w:p w14:paraId="0AED2683" w14:textId="77777777" w:rsidR="00772B12" w:rsidRPr="00260032" w:rsidRDefault="00772B12" w:rsidP="00772B12">
      <w:pPr>
        <w:pStyle w:val="Heading1"/>
        <w:rPr>
          <w:rFonts w:ascii="Calibri" w:eastAsia="MS UI Gothic" w:hAnsi="Calibri"/>
          <w:lang w:val="en-AU" w:eastAsia="ja-JP"/>
        </w:rPr>
      </w:pPr>
      <w:r w:rsidRPr="00260032">
        <w:rPr>
          <w:rFonts w:ascii="Calibri" w:eastAsia="MS UI Gothic" w:hAnsi="Calibri" w:hint="eastAsia"/>
          <w:lang w:val="en-AU" w:eastAsia="ja-JP"/>
        </w:rPr>
        <w:t>カリキュラムの情報</w:t>
      </w:r>
    </w:p>
    <w:p w14:paraId="46EB1C9F" w14:textId="6B41DECB" w:rsidR="00772B12" w:rsidRPr="00260032" w:rsidRDefault="00772B12" w:rsidP="00772B12">
      <w:pPr>
        <w:rPr>
          <w:rFonts w:ascii="Calibri" w:eastAsia="MS UI Gothic" w:hAnsi="Calibri"/>
          <w:lang w:val="en-AU" w:eastAsia="ja-JP"/>
        </w:rPr>
      </w:pPr>
      <w:r w:rsidRPr="00260032">
        <w:rPr>
          <w:rFonts w:ascii="Calibri" w:eastAsia="MS UI Gothic" w:hAnsi="Calibri" w:hint="eastAsia"/>
          <w:b/>
          <w:lang w:val="en-AU" w:eastAsia="ja-JP"/>
        </w:rPr>
        <w:t>ターゲットグループ</w:t>
      </w:r>
      <w:r w:rsidRPr="00260032">
        <w:rPr>
          <w:rFonts w:ascii="Calibri" w:eastAsia="MS UI Gothic" w:hAnsi="Calibri" w:hint="eastAsia"/>
          <w:lang w:val="en-AU" w:eastAsia="ja-JP"/>
        </w:rPr>
        <w:t xml:space="preserve">: </w:t>
      </w:r>
      <w:r w:rsidRPr="00260032">
        <w:rPr>
          <w:rFonts w:ascii="Calibri" w:eastAsia="MS UI Gothic" w:hAnsi="Calibri" w:hint="eastAsia"/>
          <w:lang w:val="en-AU" w:eastAsia="ja-JP"/>
        </w:rPr>
        <w:t>消防署所属</w:t>
      </w:r>
      <w:r w:rsidRPr="00260032">
        <w:rPr>
          <w:rFonts w:ascii="Calibri" w:eastAsia="MS UI Gothic" w:hAnsi="Calibri" w:hint="eastAsia"/>
          <w:lang w:val="en-AU" w:eastAsia="ja-JP"/>
        </w:rPr>
        <w:t xml:space="preserve"> </w:t>
      </w:r>
      <w:r w:rsidRPr="00260032">
        <w:rPr>
          <w:rFonts w:ascii="Calibri" w:eastAsia="MS UI Gothic" w:hAnsi="Calibri" w:hint="eastAsia"/>
          <w:lang w:val="en-AU" w:eastAsia="ja-JP"/>
        </w:rPr>
        <w:t>の医療従事者</w:t>
      </w:r>
      <w:r w:rsidR="0042054D">
        <w:rPr>
          <w:rFonts w:ascii="Calibri" w:eastAsia="MS UI Gothic" w:hAnsi="Calibri" w:hint="eastAsia"/>
          <w:lang w:val="en-AU" w:eastAsia="ja-JP"/>
        </w:rPr>
        <w:t xml:space="preserve"> </w:t>
      </w:r>
      <w:r w:rsidR="0042054D">
        <w:rPr>
          <w:rFonts w:ascii="Calibri" w:eastAsia="MS UI Gothic" w:hAnsi="Calibri"/>
          <w:lang w:val="en-AU" w:eastAsia="ja-JP"/>
        </w:rPr>
        <w:t xml:space="preserve">  </w:t>
      </w:r>
      <w:r w:rsidRPr="00260032">
        <w:rPr>
          <w:rFonts w:ascii="Calibri" w:eastAsia="MS UI Gothic" w:hAnsi="Calibri" w:hint="eastAsia"/>
          <w:b/>
          <w:lang w:val="en-AU" w:eastAsia="ja-JP"/>
        </w:rPr>
        <w:t>参加者数</w:t>
      </w:r>
      <w:r w:rsidR="006B3E1D" w:rsidRPr="00260032">
        <w:rPr>
          <w:rFonts w:ascii="Calibri" w:eastAsia="MS UI Gothic" w:hAnsi="Calibri" w:hint="eastAsia"/>
          <w:lang w:val="en-AU" w:eastAsia="ja-JP"/>
        </w:rPr>
        <w:t xml:space="preserve">: </w:t>
      </w:r>
      <w:r w:rsidR="006B3E1D" w:rsidRPr="00260032">
        <w:rPr>
          <w:rFonts w:ascii="Calibri" w:eastAsia="MS UI Gothic" w:hAnsi="Calibri" w:hint="eastAsia"/>
          <w:lang w:val="en-AU" w:eastAsia="ja-JP"/>
        </w:rPr>
        <w:t>母親役を含め</w:t>
      </w:r>
      <w:r w:rsidR="006B3E1D" w:rsidRPr="00260032">
        <w:rPr>
          <w:rFonts w:ascii="Calibri" w:eastAsia="MS UI Gothic" w:hAnsi="Calibri" w:hint="eastAsia"/>
          <w:lang w:val="en-AU" w:eastAsia="ja-JP"/>
        </w:rPr>
        <w:t xml:space="preserve"> 2</w:t>
      </w:r>
      <w:r w:rsidR="006B3E1D" w:rsidRPr="00260032">
        <w:rPr>
          <w:rFonts w:ascii="Calibri" w:eastAsia="MS UI Gothic" w:hAnsi="Calibri" w:hint="eastAsia"/>
          <w:lang w:val="en-AU" w:eastAsia="ja-JP"/>
        </w:rPr>
        <w:t>～</w:t>
      </w:r>
      <w:r w:rsidR="006B3E1D" w:rsidRPr="00260032">
        <w:rPr>
          <w:rFonts w:ascii="Calibri" w:eastAsia="MS UI Gothic" w:hAnsi="Calibri" w:hint="eastAsia"/>
          <w:lang w:val="en-AU" w:eastAsia="ja-JP"/>
        </w:rPr>
        <w:t xml:space="preserve">3 </w:t>
      </w:r>
      <w:r w:rsidR="006B3E1D" w:rsidRPr="00260032">
        <w:rPr>
          <w:rFonts w:ascii="Calibri" w:eastAsia="MS UI Gothic" w:hAnsi="Calibri" w:hint="eastAsia"/>
          <w:lang w:val="en-AU" w:eastAsia="ja-JP"/>
        </w:rPr>
        <w:t>名</w:t>
      </w:r>
      <w:r w:rsidR="0042054D">
        <w:rPr>
          <w:rFonts w:ascii="Calibri" w:eastAsia="MS UI Gothic" w:hAnsi="Calibri" w:hint="eastAsia"/>
          <w:lang w:val="en-AU" w:eastAsia="ja-JP"/>
        </w:rPr>
        <w:t xml:space="preserve"> </w:t>
      </w:r>
      <w:r w:rsidR="0042054D">
        <w:rPr>
          <w:rFonts w:ascii="Calibri" w:eastAsia="MS UI Gothic" w:hAnsi="Calibri"/>
          <w:lang w:val="en-AU" w:eastAsia="ja-JP"/>
        </w:rPr>
        <w:t xml:space="preserve">  </w:t>
      </w:r>
      <w:r w:rsidRPr="00260032">
        <w:rPr>
          <w:rFonts w:ascii="Calibri" w:eastAsia="MS UI Gothic" w:hAnsi="Calibri" w:hint="eastAsia"/>
          <w:b/>
          <w:lang w:val="en-AU" w:eastAsia="ja-JP"/>
        </w:rPr>
        <w:t>シミュレーション時間</w:t>
      </w:r>
      <w:r w:rsidR="006B3E1D" w:rsidRPr="00260032">
        <w:rPr>
          <w:rFonts w:ascii="Calibri" w:eastAsia="MS UI Gothic" w:hAnsi="Calibri" w:hint="eastAsia"/>
          <w:lang w:val="en-AU" w:eastAsia="ja-JP"/>
        </w:rPr>
        <w:t xml:space="preserve">: 10 </w:t>
      </w:r>
      <w:r w:rsidR="006B3E1D" w:rsidRPr="00260032">
        <w:rPr>
          <w:rFonts w:ascii="Calibri" w:eastAsia="MS UI Gothic" w:hAnsi="Calibri" w:hint="eastAsia"/>
          <w:lang w:val="en-AU" w:eastAsia="ja-JP"/>
        </w:rPr>
        <w:t>分</w:t>
      </w:r>
      <w:r w:rsidR="0042054D">
        <w:rPr>
          <w:rFonts w:ascii="Calibri" w:eastAsia="MS UI Gothic" w:hAnsi="Calibri" w:hint="eastAsia"/>
          <w:lang w:val="en-AU" w:eastAsia="ja-JP"/>
        </w:rPr>
        <w:t xml:space="preserve"> </w:t>
      </w:r>
      <w:r w:rsidR="0042054D">
        <w:rPr>
          <w:rFonts w:ascii="Calibri" w:eastAsia="MS UI Gothic" w:hAnsi="Calibri"/>
          <w:lang w:val="en-AU" w:eastAsia="ja-JP"/>
        </w:rPr>
        <w:t xml:space="preserve">  </w:t>
      </w:r>
      <w:r w:rsidRPr="00260032">
        <w:rPr>
          <w:rFonts w:ascii="Calibri" w:eastAsia="MS UI Gothic" w:hAnsi="Calibri" w:hint="eastAsia"/>
          <w:b/>
          <w:lang w:val="en-AU" w:eastAsia="ja-JP"/>
        </w:rPr>
        <w:t>ディブリーフィング時間</w:t>
      </w:r>
      <w:r w:rsidR="006B3E1D" w:rsidRPr="00260032">
        <w:rPr>
          <w:rFonts w:ascii="Calibri" w:eastAsia="MS UI Gothic" w:hAnsi="Calibri" w:hint="eastAsia"/>
          <w:lang w:val="en-AU" w:eastAsia="ja-JP"/>
        </w:rPr>
        <w:t xml:space="preserve">: 25 </w:t>
      </w:r>
      <w:r w:rsidR="006B3E1D" w:rsidRPr="00260032">
        <w:rPr>
          <w:rFonts w:ascii="Calibri" w:eastAsia="MS UI Gothic" w:hAnsi="Calibri" w:hint="eastAsia"/>
          <w:lang w:val="en-AU" w:eastAsia="ja-JP"/>
        </w:rPr>
        <w:t>分</w:t>
      </w:r>
      <w:r w:rsidR="006B3E1D" w:rsidRPr="00260032">
        <w:rPr>
          <w:rFonts w:ascii="Calibri" w:eastAsia="MS UI Gothic" w:hAnsi="Calibri" w:hint="eastAsia"/>
          <w:lang w:val="en-AU" w:eastAsia="ja-JP"/>
        </w:rPr>
        <w:t xml:space="preserve"> </w:t>
      </w:r>
    </w:p>
    <w:p w14:paraId="44B5DFF8" w14:textId="77777777" w:rsidR="006B3E1D" w:rsidRPr="00260032" w:rsidRDefault="006B3E1D" w:rsidP="006B3E1D">
      <w:pPr>
        <w:pStyle w:val="Heading2"/>
        <w:rPr>
          <w:rFonts w:ascii="Calibri" w:eastAsia="MS UI Gothic" w:hAnsi="Calibri"/>
          <w:lang w:val="en-AU" w:eastAsia="ja-JP"/>
        </w:rPr>
      </w:pPr>
      <w:r w:rsidRPr="00260032">
        <w:rPr>
          <w:rFonts w:ascii="Calibri" w:eastAsia="MS UI Gothic" w:hAnsi="Calibri" w:hint="eastAsia"/>
          <w:lang w:val="en-AU" w:eastAsia="ja-JP"/>
        </w:rPr>
        <w:t>学習目的</w:t>
      </w:r>
      <w:r w:rsidRPr="00260032">
        <w:rPr>
          <w:rFonts w:ascii="Calibri" w:eastAsia="MS UI Gothic" w:hAnsi="Calibri" w:hint="eastAsia"/>
          <w:lang w:val="en-AU" w:eastAsia="ja-JP"/>
        </w:rPr>
        <w:t>:</w:t>
      </w:r>
    </w:p>
    <w:p w14:paraId="105E0FA1" w14:textId="77777777" w:rsidR="006B3E1D" w:rsidRPr="00260032" w:rsidRDefault="006B3E1D" w:rsidP="006B3E1D">
      <w:pPr>
        <w:pStyle w:val="ListParagraph"/>
        <w:numPr>
          <w:ilvl w:val="0"/>
          <w:numId w:val="2"/>
        </w:numPr>
        <w:rPr>
          <w:rFonts w:ascii="Calibri" w:eastAsia="MS UI Gothic" w:hAnsi="Calibri"/>
          <w:lang w:val="en-AU" w:eastAsia="ja-JP"/>
        </w:rPr>
      </w:pPr>
      <w:r w:rsidRPr="00260032">
        <w:rPr>
          <w:rFonts w:ascii="Calibri" w:eastAsia="MS UI Gothic" w:hAnsi="Calibri" w:hint="eastAsia"/>
          <w:lang w:val="en-AU" w:eastAsia="ja-JP"/>
        </w:rPr>
        <w:t>乳児の評価に系統的アプローチを使用する</w:t>
      </w:r>
    </w:p>
    <w:p w14:paraId="038A4180" w14:textId="77777777" w:rsidR="006B3E1D" w:rsidRPr="00260032" w:rsidRDefault="006B3E1D" w:rsidP="006B3E1D">
      <w:pPr>
        <w:pStyle w:val="ListParagraph"/>
        <w:numPr>
          <w:ilvl w:val="0"/>
          <w:numId w:val="2"/>
        </w:numPr>
        <w:rPr>
          <w:rFonts w:ascii="Calibri" w:eastAsia="MS UI Gothic" w:hAnsi="Calibri"/>
          <w:lang w:val="en-AU" w:eastAsia="ja-JP"/>
        </w:rPr>
      </w:pPr>
      <w:r w:rsidRPr="00260032">
        <w:rPr>
          <w:rFonts w:ascii="Calibri" w:eastAsia="MS UI Gothic" w:hAnsi="Calibri" w:hint="eastAsia"/>
          <w:lang w:val="en-AU" w:eastAsia="ja-JP"/>
        </w:rPr>
        <w:t>基本的な気道確保の管理と、該当する場合は関連のある気道確保器具の使用を示す</w:t>
      </w:r>
    </w:p>
    <w:p w14:paraId="69FF6CD7" w14:textId="77777777" w:rsidR="006B3E1D" w:rsidRPr="00260032" w:rsidRDefault="006B3E1D" w:rsidP="006B3E1D">
      <w:pPr>
        <w:pStyle w:val="ListParagraph"/>
        <w:numPr>
          <w:ilvl w:val="0"/>
          <w:numId w:val="2"/>
        </w:numPr>
        <w:rPr>
          <w:rFonts w:ascii="Calibri" w:eastAsia="MS UI Gothic" w:hAnsi="Calibri"/>
          <w:lang w:val="en-AU" w:eastAsia="ja-JP"/>
        </w:rPr>
      </w:pPr>
      <w:r w:rsidRPr="00260032">
        <w:rPr>
          <w:rFonts w:ascii="Calibri" w:eastAsia="MS UI Gothic" w:hAnsi="Calibri" w:hint="eastAsia"/>
          <w:lang w:val="en-US" w:eastAsia="ja-JP"/>
        </w:rPr>
        <w:t>小児科</w:t>
      </w:r>
      <w:r w:rsidRPr="00260032">
        <w:rPr>
          <w:rFonts w:ascii="Calibri" w:eastAsia="MS UI Gothic" w:hAnsi="Calibri" w:hint="eastAsia"/>
          <w:lang w:val="en-AU" w:eastAsia="ja-JP"/>
        </w:rPr>
        <w:t>の心停止アルゴリズムを適用する</w:t>
      </w:r>
    </w:p>
    <w:p w14:paraId="06FF6DCB" w14:textId="77777777" w:rsidR="006B3E1D" w:rsidRPr="00260032" w:rsidRDefault="006B3E1D" w:rsidP="006B3E1D">
      <w:pPr>
        <w:pStyle w:val="ListParagraph"/>
        <w:numPr>
          <w:ilvl w:val="0"/>
          <w:numId w:val="2"/>
        </w:numPr>
        <w:rPr>
          <w:rFonts w:ascii="Calibri" w:eastAsia="MS UI Gothic" w:hAnsi="Calibri"/>
          <w:lang w:val="en-AU" w:eastAsia="ja-JP"/>
        </w:rPr>
      </w:pPr>
      <w:r w:rsidRPr="00260032">
        <w:rPr>
          <w:rFonts w:ascii="Calibri" w:eastAsia="MS UI Gothic" w:hAnsi="Calibri" w:hint="eastAsia"/>
          <w:lang w:val="en-AU" w:eastAsia="ja-JP"/>
        </w:rPr>
        <w:t>質の高い</w:t>
      </w:r>
      <w:r w:rsidRPr="00260032">
        <w:rPr>
          <w:rFonts w:ascii="Calibri" w:eastAsia="MS UI Gothic" w:hAnsi="Calibri" w:hint="eastAsia"/>
          <w:lang w:val="en-AU" w:eastAsia="ja-JP"/>
        </w:rPr>
        <w:t xml:space="preserve"> CPR </w:t>
      </w:r>
      <w:r w:rsidRPr="00260032">
        <w:rPr>
          <w:rFonts w:ascii="Calibri" w:eastAsia="MS UI Gothic" w:hAnsi="Calibri" w:hint="eastAsia"/>
          <w:lang w:val="en-AU" w:eastAsia="ja-JP"/>
        </w:rPr>
        <w:t>を実施</w:t>
      </w:r>
    </w:p>
    <w:p w14:paraId="1023B7A0" w14:textId="77777777" w:rsidR="009408A6" w:rsidRPr="00260032" w:rsidRDefault="009408A6" w:rsidP="009408A6">
      <w:pPr>
        <w:pStyle w:val="Heading2"/>
        <w:rPr>
          <w:rFonts w:ascii="Calibri" w:eastAsia="MS UI Gothic" w:hAnsi="Calibri"/>
          <w:lang w:val="en-AU" w:eastAsia="ja-JP"/>
        </w:rPr>
      </w:pPr>
      <w:r w:rsidRPr="00260032">
        <w:rPr>
          <w:rFonts w:ascii="Calibri" w:eastAsia="MS UI Gothic" w:hAnsi="Calibri" w:hint="eastAsia"/>
          <w:lang w:val="en-AU" w:eastAsia="ja-JP"/>
        </w:rPr>
        <w:t>シナリオの進行</w:t>
      </w:r>
    </w:p>
    <w:p w14:paraId="4548356A" w14:textId="30264B37" w:rsidR="00B06149" w:rsidRPr="00260032" w:rsidRDefault="00772B12">
      <w:pPr>
        <w:rPr>
          <w:rFonts w:ascii="Calibri" w:eastAsia="MS UI Gothic" w:hAnsi="Calibri"/>
          <w:lang w:val="en-AU" w:eastAsia="ja-JP"/>
        </w:rPr>
      </w:pPr>
      <w:r w:rsidRPr="00260032">
        <w:rPr>
          <w:rFonts w:ascii="Calibri" w:eastAsia="MS UI Gothic" w:hAnsi="Calibri" w:hint="eastAsia"/>
          <w:lang w:val="en-AU" w:eastAsia="ja-JP"/>
        </w:rPr>
        <w:t>水をわずか</w:t>
      </w:r>
      <w:r w:rsidRPr="00260032">
        <w:rPr>
          <w:rFonts w:ascii="Calibri" w:eastAsia="MS UI Gothic" w:hAnsi="Calibri" w:hint="eastAsia"/>
          <w:lang w:val="en-AU" w:eastAsia="ja-JP"/>
        </w:rPr>
        <w:t xml:space="preserve"> 15 </w:t>
      </w:r>
      <w:r w:rsidRPr="00260032">
        <w:rPr>
          <w:rFonts w:ascii="Calibri" w:eastAsia="MS UI Gothic" w:hAnsi="Calibri" w:hint="eastAsia"/>
          <w:lang w:val="en-AU" w:eastAsia="ja-JP"/>
        </w:rPr>
        <w:t>センチメートル張った浴槽に生後</w:t>
      </w:r>
      <w:r w:rsidRPr="00260032">
        <w:rPr>
          <w:rFonts w:ascii="Calibri" w:eastAsia="MS UI Gothic" w:hAnsi="Calibri" w:hint="eastAsia"/>
          <w:lang w:val="en-AU" w:eastAsia="ja-JP"/>
        </w:rPr>
        <w:t xml:space="preserve"> 10 </w:t>
      </w:r>
      <w:r w:rsidRPr="00260032">
        <w:rPr>
          <w:rFonts w:ascii="Calibri" w:eastAsia="MS UI Gothic" w:hAnsi="Calibri" w:hint="eastAsia"/>
          <w:lang w:val="en-AU" w:eastAsia="ja-JP"/>
        </w:rPr>
        <w:t>ヵ月の乳児が顔を下にして入っているところを母親が発見し、呼吸停止であると報告が入ります。救急隊</w:t>
      </w:r>
      <w:r w:rsidRPr="00260032">
        <w:rPr>
          <w:rFonts w:ascii="Calibri" w:eastAsia="MS UI Gothic" w:hAnsi="Calibri" w:hint="eastAsia"/>
          <w:lang w:val="en-AU" w:eastAsia="ja-JP"/>
        </w:rPr>
        <w:t xml:space="preserve"> </w:t>
      </w:r>
      <w:r w:rsidRPr="00260032">
        <w:rPr>
          <w:rFonts w:ascii="Calibri" w:eastAsia="MS UI Gothic" w:hAnsi="Calibri" w:hint="eastAsia"/>
          <w:lang w:val="en-AU" w:eastAsia="ja-JP"/>
        </w:rPr>
        <w:t>が現場に到着した時点で、泣き叫ぶ母親の腕には乳児がタオルにくるまれて抱かれています。</w:t>
      </w:r>
    </w:p>
    <w:p w14:paraId="7E35F780" w14:textId="145457FF" w:rsidR="00772B12" w:rsidRPr="00260032" w:rsidRDefault="00772B12">
      <w:pPr>
        <w:rPr>
          <w:rFonts w:ascii="Calibri" w:eastAsia="MS UI Gothic" w:hAnsi="Calibri"/>
          <w:lang w:val="en-US" w:eastAsia="ja-JP"/>
        </w:rPr>
      </w:pPr>
      <w:r w:rsidRPr="00260032">
        <w:rPr>
          <w:rFonts w:ascii="Calibri" w:eastAsia="MS UI Gothic" w:hAnsi="Calibri" w:hint="eastAsia"/>
          <w:lang w:val="en-US" w:eastAsia="ja-JP"/>
        </w:rPr>
        <w:t>乳児はぐったりしており、チアノーゼを呈し無呼吸にみえます。額には、浴槽内に顔から落ちたときの紫色の傷があります。心リズムはショック不適応、</w:t>
      </w:r>
      <w:r w:rsidRPr="00260032">
        <w:rPr>
          <w:rFonts w:ascii="Calibri" w:eastAsia="MS UI Gothic" w:hAnsi="Calibri" w:hint="eastAsia"/>
          <w:lang w:val="en-US" w:eastAsia="ja-JP"/>
        </w:rPr>
        <w:t>PEA</w:t>
      </w:r>
      <w:r w:rsidRPr="00260032">
        <w:rPr>
          <w:rFonts w:ascii="Calibri" w:eastAsia="MS UI Gothic" w:hAnsi="Calibri" w:hint="eastAsia"/>
          <w:lang w:val="en-US" w:eastAsia="ja-JP"/>
        </w:rPr>
        <w:t>、</w:t>
      </w:r>
      <w:r w:rsidRPr="00260032">
        <w:rPr>
          <w:rFonts w:ascii="Calibri" w:eastAsia="MS UI Gothic" w:hAnsi="Calibri" w:hint="eastAsia"/>
          <w:lang w:val="en-US" w:eastAsia="ja-JP"/>
        </w:rPr>
        <w:t xml:space="preserve">58 </w:t>
      </w:r>
      <w:r w:rsidRPr="00260032">
        <w:rPr>
          <w:rFonts w:ascii="Calibri" w:eastAsia="MS UI Gothic" w:hAnsi="Calibri" w:hint="eastAsia"/>
          <w:lang w:val="en-US" w:eastAsia="ja-JP"/>
        </w:rPr>
        <w:t>回</w:t>
      </w:r>
      <w:r w:rsidRPr="00260032">
        <w:rPr>
          <w:rFonts w:ascii="Calibri" w:eastAsia="MS UI Gothic" w:hAnsi="Calibri" w:hint="eastAsia"/>
          <w:lang w:val="en-US" w:eastAsia="ja-JP"/>
        </w:rPr>
        <w:t>/</w:t>
      </w:r>
      <w:r w:rsidRPr="00260032">
        <w:rPr>
          <w:rFonts w:ascii="Calibri" w:eastAsia="MS UI Gothic" w:hAnsi="Calibri" w:hint="eastAsia"/>
          <w:lang w:val="en-US" w:eastAsia="ja-JP"/>
        </w:rPr>
        <w:t>分です。酸素飽和度は</w:t>
      </w:r>
      <w:r w:rsidRPr="00260032">
        <w:rPr>
          <w:rFonts w:ascii="Calibri" w:eastAsia="MS UI Gothic" w:hAnsi="Calibri" w:hint="eastAsia"/>
          <w:lang w:val="en-US" w:eastAsia="ja-JP"/>
        </w:rPr>
        <w:t xml:space="preserve"> 72% </w:t>
      </w:r>
      <w:r w:rsidRPr="00260032">
        <w:rPr>
          <w:rFonts w:ascii="Calibri" w:eastAsia="MS UI Gothic" w:hAnsi="Calibri" w:hint="eastAsia"/>
          <w:lang w:val="en-US" w:eastAsia="ja-JP"/>
        </w:rPr>
        <w:t>です。</w:t>
      </w:r>
    </w:p>
    <w:p w14:paraId="7764DB17" w14:textId="590D1086" w:rsidR="008761ED" w:rsidRPr="00260032" w:rsidRDefault="00E12211">
      <w:pPr>
        <w:rPr>
          <w:rFonts w:ascii="Calibri" w:eastAsia="MS UI Gothic" w:hAnsi="Calibri"/>
          <w:lang w:val="en-AU" w:eastAsia="ja-JP"/>
        </w:rPr>
      </w:pPr>
      <w:r w:rsidRPr="00260032">
        <w:rPr>
          <w:rFonts w:ascii="Calibri" w:eastAsia="MS UI Gothic" w:hAnsi="Calibri" w:hint="eastAsia"/>
          <w:lang w:val="en-AU" w:eastAsia="ja-JP"/>
        </w:rPr>
        <w:t>心停止を確認し、乳児を母親から放して床に寝かせる必要があります。直ちに質の高い</w:t>
      </w:r>
      <w:r w:rsidR="0042054D">
        <w:rPr>
          <w:rFonts w:ascii="Calibri" w:eastAsia="MS UI Gothic" w:hAnsi="Calibri" w:hint="eastAsia"/>
          <w:lang w:val="en-AU" w:eastAsia="ja-JP"/>
        </w:rPr>
        <w:t xml:space="preserve"> </w:t>
      </w:r>
      <w:r w:rsidRPr="00260032">
        <w:rPr>
          <w:rFonts w:ascii="Calibri" w:eastAsia="MS UI Gothic" w:hAnsi="Calibri" w:hint="eastAsia"/>
          <w:lang w:val="en-AU" w:eastAsia="ja-JP"/>
        </w:rPr>
        <w:t xml:space="preserve">CPR </w:t>
      </w:r>
      <w:r w:rsidRPr="00260032">
        <w:rPr>
          <w:rFonts w:ascii="Calibri" w:eastAsia="MS UI Gothic" w:hAnsi="Calibri" w:hint="eastAsia"/>
          <w:lang w:val="en-AU" w:eastAsia="ja-JP"/>
        </w:rPr>
        <w:t>を開始し、</w:t>
      </w:r>
      <w:r w:rsidRPr="00260032">
        <w:rPr>
          <w:rFonts w:ascii="Calibri" w:eastAsia="MS UI Gothic" w:hAnsi="Calibri" w:hint="eastAsia"/>
          <w:lang w:val="en-AU" w:eastAsia="ja-JP"/>
        </w:rPr>
        <w:t xml:space="preserve">AED </w:t>
      </w:r>
      <w:r w:rsidRPr="00260032">
        <w:rPr>
          <w:rFonts w:ascii="Calibri" w:eastAsia="MS UI Gothic" w:hAnsi="Calibri" w:hint="eastAsia"/>
          <w:lang w:val="en-AU" w:eastAsia="ja-JP"/>
        </w:rPr>
        <w:t>を適用し、心リズムを分析し、ショック不適応の心リズム</w:t>
      </w:r>
      <w:r w:rsidRPr="00260032">
        <w:rPr>
          <w:rFonts w:ascii="Calibri" w:eastAsia="MS UI Gothic" w:hAnsi="Calibri" w:hint="eastAsia"/>
          <w:lang w:val="en-AU" w:eastAsia="ja-JP"/>
        </w:rPr>
        <w:t xml:space="preserve"> (PEA) </w:t>
      </w:r>
      <w:r w:rsidRPr="00260032">
        <w:rPr>
          <w:rFonts w:ascii="Calibri" w:eastAsia="MS UI Gothic" w:hAnsi="Calibri" w:hint="eastAsia"/>
          <w:lang w:val="en-AU" w:eastAsia="ja-JP"/>
        </w:rPr>
        <w:t>を確認することが求められます。</w:t>
      </w:r>
      <w:r w:rsidRPr="00260032">
        <w:rPr>
          <w:rFonts w:ascii="Calibri" w:eastAsia="MS UI Gothic" w:hAnsi="Calibri" w:hint="eastAsia"/>
          <w:lang w:val="en-AU" w:eastAsia="ja-JP"/>
        </w:rPr>
        <w:t xml:space="preserve">ABC </w:t>
      </w:r>
      <w:r w:rsidRPr="00260032">
        <w:rPr>
          <w:rFonts w:ascii="Calibri" w:eastAsia="MS UI Gothic" w:hAnsi="Calibri" w:hint="eastAsia"/>
          <w:lang w:val="en-AU" w:eastAsia="ja-JP"/>
        </w:rPr>
        <w:t>に関するガイドラインに従って</w:t>
      </w:r>
      <w:r w:rsidRPr="00260032">
        <w:rPr>
          <w:rFonts w:ascii="Calibri" w:eastAsia="MS UI Gothic" w:hAnsi="Calibri" w:hint="eastAsia"/>
          <w:lang w:val="en-AU" w:eastAsia="ja-JP"/>
        </w:rPr>
        <w:t xml:space="preserve"> CPR </w:t>
      </w:r>
      <w:r w:rsidRPr="00260032">
        <w:rPr>
          <w:rFonts w:ascii="Calibri" w:eastAsia="MS UI Gothic" w:hAnsi="Calibri" w:hint="eastAsia"/>
          <w:lang w:val="en-AU" w:eastAsia="ja-JP"/>
        </w:rPr>
        <w:t>を続行し、女児に挿管し、</w:t>
      </w:r>
      <w:r w:rsidRPr="00260032">
        <w:rPr>
          <w:rFonts w:ascii="Calibri" w:eastAsia="MS UI Gothic" w:hAnsi="Calibri" w:hint="eastAsia"/>
          <w:lang w:val="en-AU" w:eastAsia="ja-JP"/>
        </w:rPr>
        <w:t xml:space="preserve">IV/IO </w:t>
      </w:r>
      <w:r w:rsidRPr="00260032">
        <w:rPr>
          <w:rFonts w:ascii="Calibri" w:eastAsia="MS UI Gothic" w:hAnsi="Calibri" w:hint="eastAsia"/>
          <w:lang w:val="en-AU" w:eastAsia="ja-JP"/>
        </w:rPr>
        <w:t>ルートを確保し、エピネフリンを投与する必要があります。</w:t>
      </w:r>
    </w:p>
    <w:p w14:paraId="7335E947" w14:textId="04E464BA" w:rsidR="00706D87" w:rsidRPr="00260032" w:rsidRDefault="009408A6">
      <w:pPr>
        <w:rPr>
          <w:rFonts w:ascii="Calibri" w:eastAsia="MS UI Gothic" w:hAnsi="Calibri"/>
          <w:lang w:val="en-AU" w:eastAsia="ja-JP"/>
        </w:rPr>
      </w:pPr>
      <w:r w:rsidRPr="00260032">
        <w:rPr>
          <w:rFonts w:ascii="Calibri" w:eastAsia="MS UI Gothic" w:hAnsi="Calibri" w:hint="eastAsia"/>
          <w:lang w:val="en-AU" w:eastAsia="ja-JP"/>
        </w:rPr>
        <w:t>エピネフリン投与の</w:t>
      </w:r>
      <w:r w:rsidRPr="00260032">
        <w:rPr>
          <w:rFonts w:ascii="Calibri" w:eastAsia="MS UI Gothic" w:hAnsi="Calibri" w:hint="eastAsia"/>
          <w:lang w:val="en-AU" w:eastAsia="ja-JP"/>
        </w:rPr>
        <w:t xml:space="preserve"> 1 </w:t>
      </w:r>
      <w:r w:rsidRPr="00260032">
        <w:rPr>
          <w:rFonts w:ascii="Calibri" w:eastAsia="MS UI Gothic" w:hAnsi="Calibri" w:hint="eastAsia"/>
          <w:lang w:val="en-AU" w:eastAsia="ja-JP"/>
        </w:rPr>
        <w:t>分後、心拍再開がみられます。</w:t>
      </w:r>
      <w:r w:rsidRPr="00260032">
        <w:rPr>
          <w:rFonts w:ascii="Calibri" w:eastAsia="MS UI Gothic" w:hAnsi="Calibri" w:hint="eastAsia"/>
          <w:lang w:val="en-AU" w:eastAsia="ja-JP"/>
        </w:rPr>
        <w:t xml:space="preserve">ROSC </w:t>
      </w:r>
      <w:r w:rsidRPr="00260032">
        <w:rPr>
          <w:rFonts w:ascii="Calibri" w:eastAsia="MS UI Gothic" w:hAnsi="Calibri" w:hint="eastAsia"/>
          <w:lang w:val="en-AU" w:eastAsia="ja-JP"/>
        </w:rPr>
        <w:t>後は室内酸素濃度以上で換気補助を続行し、目標体温管理</w:t>
      </w:r>
      <w:r w:rsidRPr="00260032">
        <w:rPr>
          <w:rFonts w:ascii="Calibri" w:eastAsia="MS UI Gothic" w:hAnsi="Calibri" w:hint="eastAsia"/>
          <w:lang w:val="en-AU" w:eastAsia="ja-JP"/>
        </w:rPr>
        <w:t xml:space="preserve"> (TTM) </w:t>
      </w:r>
      <w:r w:rsidRPr="00260032">
        <w:rPr>
          <w:rFonts w:ascii="Calibri" w:eastAsia="MS UI Gothic" w:hAnsi="Calibri" w:hint="eastAsia"/>
          <w:lang w:val="en-AU" w:eastAsia="ja-JP"/>
        </w:rPr>
        <w:t>を考慮し、乳児の搬送準備をしなければなりません。</w:t>
      </w:r>
    </w:p>
    <w:p w14:paraId="32355301" w14:textId="77777777" w:rsidR="00055E67" w:rsidRPr="00260032" w:rsidRDefault="00055E67" w:rsidP="00055E67">
      <w:pPr>
        <w:pStyle w:val="Heading2"/>
        <w:rPr>
          <w:rFonts w:ascii="Calibri" w:eastAsia="MS UI Gothic" w:hAnsi="Calibri"/>
          <w:lang w:val="en-US" w:eastAsia="ja-JP"/>
        </w:rPr>
      </w:pPr>
      <w:r w:rsidRPr="00260032">
        <w:rPr>
          <w:rFonts w:ascii="Calibri" w:eastAsia="MS UI Gothic" w:hAnsi="Calibri" w:hint="eastAsia"/>
          <w:lang w:val="en-US" w:eastAsia="ja-JP"/>
        </w:rPr>
        <w:t>ディブリーフィング</w:t>
      </w:r>
    </w:p>
    <w:p w14:paraId="42BE1DE9" w14:textId="77777777" w:rsidR="00055E67" w:rsidRPr="00260032" w:rsidRDefault="00055E67" w:rsidP="00055E67">
      <w:pPr>
        <w:rPr>
          <w:rFonts w:ascii="Calibri" w:eastAsia="MS UI Gothic" w:hAnsi="Calibri"/>
          <w:lang w:val="en-US" w:eastAsia="ja-JP"/>
        </w:rPr>
      </w:pPr>
      <w:r w:rsidRPr="00260032">
        <w:rPr>
          <w:rFonts w:ascii="Calibri" w:eastAsia="MS UI Gothic" w:hAnsi="Calibri" w:hint="eastAsia"/>
          <w:lang w:val="en-US" w:eastAsia="ja-JP"/>
        </w:rPr>
        <w:t>シミュレーションが終了したら、ファシリテーター主導のディブリーフィングを実施して学習目的に関連するトピックについて考察することが推奨されます。ディブリーフィング時の質問例については</w:t>
      </w:r>
      <w:r w:rsidRPr="00260032">
        <w:rPr>
          <w:rFonts w:ascii="Calibri" w:eastAsia="MS UI Gothic" w:hAnsi="Calibri" w:hint="eastAsia"/>
          <w:lang w:val="en-US" w:eastAsia="ja-JP"/>
        </w:rPr>
        <w:t xml:space="preserve"> Session Viewer </w:t>
      </w:r>
      <w:r w:rsidRPr="00260032">
        <w:rPr>
          <w:rFonts w:ascii="Calibri" w:eastAsia="MS UI Gothic" w:hAnsi="Calibri" w:hint="eastAsia"/>
          <w:lang w:val="en-US" w:eastAsia="ja-JP"/>
        </w:rPr>
        <w:t>のイベントログをご覧ください。考えられる討議の主要ポイントは次の通りです</w:t>
      </w:r>
      <w:r w:rsidRPr="00260032">
        <w:rPr>
          <w:rFonts w:ascii="Calibri" w:eastAsia="MS UI Gothic" w:hAnsi="Calibri" w:hint="eastAsia"/>
          <w:lang w:val="en-US" w:eastAsia="ja-JP"/>
        </w:rPr>
        <w:t>:</w:t>
      </w:r>
    </w:p>
    <w:p w14:paraId="128E579A" w14:textId="00C3C141" w:rsidR="00055E67" w:rsidRPr="00260032" w:rsidRDefault="00055E67" w:rsidP="00055E67">
      <w:pPr>
        <w:pStyle w:val="ListParagraph"/>
        <w:numPr>
          <w:ilvl w:val="0"/>
          <w:numId w:val="6"/>
        </w:numPr>
        <w:rPr>
          <w:rFonts w:ascii="Calibri" w:eastAsia="MS UI Gothic" w:hAnsi="Calibri"/>
          <w:lang w:val="en-US" w:eastAsia="ja-JP"/>
        </w:rPr>
      </w:pPr>
      <w:r w:rsidRPr="00260032">
        <w:rPr>
          <w:rFonts w:ascii="Calibri" w:eastAsia="MS UI Gothic" w:hAnsi="Calibri" w:hint="eastAsia"/>
          <w:lang w:val="en-US" w:eastAsia="ja-JP"/>
        </w:rPr>
        <w:t>心停止の徴候と症状</w:t>
      </w:r>
    </w:p>
    <w:p w14:paraId="79C36E42" w14:textId="05DC07C9" w:rsidR="00055E67" w:rsidRPr="00260032" w:rsidRDefault="00055E67" w:rsidP="00055E67">
      <w:pPr>
        <w:pStyle w:val="ListParagraph"/>
        <w:numPr>
          <w:ilvl w:val="0"/>
          <w:numId w:val="6"/>
        </w:numPr>
        <w:rPr>
          <w:rFonts w:ascii="Calibri" w:eastAsia="MS UI Gothic" w:hAnsi="Calibri"/>
          <w:lang w:val="en-US" w:eastAsia="ja-JP"/>
        </w:rPr>
      </w:pPr>
      <w:r w:rsidRPr="00260032">
        <w:rPr>
          <w:rFonts w:ascii="Calibri" w:eastAsia="MS UI Gothic" w:hAnsi="Calibri" w:hint="eastAsia"/>
          <w:lang w:val="en-US" w:eastAsia="ja-JP"/>
        </w:rPr>
        <w:t xml:space="preserve">CPR </w:t>
      </w:r>
      <w:r w:rsidRPr="00260032">
        <w:rPr>
          <w:rFonts w:ascii="Calibri" w:eastAsia="MS UI Gothic" w:hAnsi="Calibri" w:hint="eastAsia"/>
          <w:lang w:val="en-US" w:eastAsia="ja-JP"/>
        </w:rPr>
        <w:t>の質の評価と</w:t>
      </w:r>
      <w:r w:rsidRPr="00260032">
        <w:rPr>
          <w:rFonts w:ascii="Calibri" w:eastAsia="MS UI Gothic" w:hAnsi="Calibri" w:hint="eastAsia"/>
          <w:lang w:val="en-US" w:eastAsia="ja-JP"/>
        </w:rPr>
        <w:t xml:space="preserve"> CPR </w:t>
      </w:r>
      <w:r w:rsidRPr="00260032">
        <w:rPr>
          <w:rFonts w:ascii="Calibri" w:eastAsia="MS UI Gothic" w:hAnsi="Calibri" w:hint="eastAsia"/>
          <w:lang w:val="en-US" w:eastAsia="ja-JP"/>
        </w:rPr>
        <w:t>のパフォーマンスを改善する方法の検討</w:t>
      </w:r>
    </w:p>
    <w:p w14:paraId="5969C679" w14:textId="034C86DD" w:rsidR="00055E67" w:rsidRPr="00260032" w:rsidRDefault="00055E67" w:rsidP="00055E67">
      <w:pPr>
        <w:pStyle w:val="ListParagraph"/>
        <w:numPr>
          <w:ilvl w:val="0"/>
          <w:numId w:val="6"/>
        </w:numPr>
        <w:rPr>
          <w:rFonts w:ascii="Calibri" w:eastAsia="MS UI Gothic" w:hAnsi="Calibri"/>
          <w:lang w:val="en-US" w:eastAsia="ja-JP"/>
        </w:rPr>
      </w:pPr>
      <w:r w:rsidRPr="00260032">
        <w:rPr>
          <w:rFonts w:ascii="Calibri" w:eastAsia="MS UI Gothic" w:hAnsi="Calibri" w:hint="eastAsia"/>
          <w:lang w:val="en-US" w:eastAsia="ja-JP"/>
        </w:rPr>
        <w:t xml:space="preserve">ROSC </w:t>
      </w:r>
      <w:r w:rsidRPr="00260032">
        <w:rPr>
          <w:rFonts w:ascii="Calibri" w:eastAsia="MS UI Gothic" w:hAnsi="Calibri" w:hint="eastAsia"/>
          <w:lang w:val="en-US" w:eastAsia="ja-JP"/>
        </w:rPr>
        <w:t>後の緊急小児処置</w:t>
      </w:r>
    </w:p>
    <w:p w14:paraId="4456675D" w14:textId="77777777" w:rsidR="00055E67" w:rsidRPr="00260032" w:rsidRDefault="00055E67" w:rsidP="00055E67">
      <w:pPr>
        <w:pStyle w:val="Heading2"/>
        <w:rPr>
          <w:rFonts w:ascii="Calibri" w:eastAsia="MS UI Gothic" w:hAnsi="Calibri"/>
          <w:lang w:val="en-US" w:eastAsia="ja-JP"/>
        </w:rPr>
      </w:pPr>
      <w:r w:rsidRPr="00260032">
        <w:rPr>
          <w:rFonts w:ascii="Calibri" w:eastAsia="MS UI Gothic" w:hAnsi="Calibri" w:hint="eastAsia"/>
          <w:lang w:val="en-US" w:eastAsia="ja-JP"/>
        </w:rPr>
        <w:t>参考文献</w:t>
      </w:r>
    </w:p>
    <w:p w14:paraId="41C82890" w14:textId="3E80DB53" w:rsidR="00055E67" w:rsidRPr="00260032" w:rsidRDefault="00055E67" w:rsidP="00055E67">
      <w:pPr>
        <w:rPr>
          <w:rFonts w:ascii="Calibri" w:eastAsia="MS UI Gothic" w:hAnsi="Calibri"/>
          <w:lang w:val="en-US" w:eastAsia="ja-JP"/>
        </w:rPr>
      </w:pPr>
      <w:r w:rsidRPr="00260032">
        <w:rPr>
          <w:rFonts w:ascii="Calibri" w:eastAsia="MS UI Gothic" w:hAnsi="Calibri" w:hint="eastAsia"/>
          <w:sz w:val="21"/>
          <w:szCs w:val="21"/>
          <w:lang w:val="en-US" w:eastAsia="ja-JP"/>
        </w:rPr>
        <w:t>Ian K. Maconochie, Allan R. de Caen, Richard Aickin</w:t>
      </w:r>
      <w:r w:rsidRPr="00260032">
        <w:rPr>
          <w:rFonts w:ascii="Calibri" w:eastAsia="MS UI Gothic" w:hAnsi="Calibri" w:hint="eastAsia"/>
          <w:color w:val="0080AC"/>
          <w:sz w:val="14"/>
          <w:szCs w:val="14"/>
          <w:lang w:val="en-US" w:eastAsia="ja-JP"/>
        </w:rPr>
        <w:t>1</w:t>
      </w:r>
      <w:r w:rsidRPr="00260032">
        <w:rPr>
          <w:rFonts w:ascii="Calibri" w:eastAsia="MS UI Gothic" w:hAnsi="Calibri" w:hint="eastAsia"/>
          <w:sz w:val="21"/>
          <w:szCs w:val="21"/>
          <w:lang w:val="en-US" w:eastAsia="ja-JP"/>
        </w:rPr>
        <w:t xml:space="preserve">, Dianne L. </w:t>
      </w:r>
      <w:proofErr w:type="spellStart"/>
      <w:r w:rsidRPr="00260032">
        <w:rPr>
          <w:rFonts w:ascii="Calibri" w:eastAsia="MS UI Gothic" w:hAnsi="Calibri" w:hint="eastAsia"/>
          <w:sz w:val="21"/>
          <w:szCs w:val="21"/>
          <w:lang w:val="en-US" w:eastAsia="ja-JP"/>
        </w:rPr>
        <w:t>Atkins,Dominique</w:t>
      </w:r>
      <w:proofErr w:type="spellEnd"/>
      <w:r w:rsidRPr="00260032">
        <w:rPr>
          <w:rFonts w:ascii="Calibri" w:eastAsia="MS UI Gothic" w:hAnsi="Calibri" w:hint="eastAsia"/>
          <w:sz w:val="21"/>
          <w:szCs w:val="21"/>
          <w:lang w:val="en-US" w:eastAsia="ja-JP"/>
        </w:rPr>
        <w:t xml:space="preserve"> </w:t>
      </w:r>
      <w:proofErr w:type="spellStart"/>
      <w:r w:rsidRPr="00260032">
        <w:rPr>
          <w:rFonts w:ascii="Calibri" w:eastAsia="MS UI Gothic" w:hAnsi="Calibri" w:hint="eastAsia"/>
          <w:sz w:val="21"/>
          <w:szCs w:val="21"/>
          <w:lang w:val="en-US" w:eastAsia="ja-JP"/>
        </w:rPr>
        <w:t>Biarent</w:t>
      </w:r>
      <w:proofErr w:type="spellEnd"/>
      <w:r w:rsidRPr="00260032">
        <w:rPr>
          <w:rFonts w:ascii="Calibri" w:eastAsia="MS UI Gothic" w:hAnsi="Calibri" w:hint="eastAsia"/>
          <w:sz w:val="21"/>
          <w:szCs w:val="21"/>
          <w:lang w:val="en-US" w:eastAsia="ja-JP"/>
        </w:rPr>
        <w:t xml:space="preserve">, Anne-Marie </w:t>
      </w:r>
      <w:proofErr w:type="spellStart"/>
      <w:r w:rsidRPr="00260032">
        <w:rPr>
          <w:rFonts w:ascii="Calibri" w:eastAsia="MS UI Gothic" w:hAnsi="Calibri" w:hint="eastAsia"/>
          <w:sz w:val="21"/>
          <w:szCs w:val="21"/>
          <w:lang w:val="en-US" w:eastAsia="ja-JP"/>
        </w:rPr>
        <w:t>Guerguerian</w:t>
      </w:r>
      <w:proofErr w:type="spellEnd"/>
      <w:r w:rsidRPr="00260032">
        <w:rPr>
          <w:rFonts w:ascii="Calibri" w:eastAsia="MS UI Gothic" w:hAnsi="Calibri" w:hint="eastAsia"/>
          <w:sz w:val="21"/>
          <w:szCs w:val="21"/>
          <w:lang w:val="en-US" w:eastAsia="ja-JP"/>
        </w:rPr>
        <w:t xml:space="preserve">, Monica E. Kleinman, David A. </w:t>
      </w:r>
      <w:proofErr w:type="spellStart"/>
      <w:r w:rsidRPr="00260032">
        <w:rPr>
          <w:rFonts w:ascii="Calibri" w:eastAsia="MS UI Gothic" w:hAnsi="Calibri" w:hint="eastAsia"/>
          <w:sz w:val="21"/>
          <w:szCs w:val="21"/>
          <w:lang w:val="en-US" w:eastAsia="ja-JP"/>
        </w:rPr>
        <w:t>Kloeck,Peter</w:t>
      </w:r>
      <w:proofErr w:type="spellEnd"/>
      <w:r w:rsidRPr="00260032">
        <w:rPr>
          <w:rFonts w:ascii="Calibri" w:eastAsia="MS UI Gothic" w:hAnsi="Calibri" w:hint="eastAsia"/>
          <w:sz w:val="21"/>
          <w:szCs w:val="21"/>
          <w:lang w:val="en-US" w:eastAsia="ja-JP"/>
        </w:rPr>
        <w:t xml:space="preserve"> A. Meaney, Vinay M. Nadkarni, Kee-Chong Ng, Gabrielle </w:t>
      </w:r>
      <w:proofErr w:type="spellStart"/>
      <w:r w:rsidRPr="00260032">
        <w:rPr>
          <w:rFonts w:ascii="Calibri" w:eastAsia="MS UI Gothic" w:hAnsi="Calibri" w:hint="eastAsia"/>
          <w:sz w:val="21"/>
          <w:szCs w:val="21"/>
          <w:lang w:val="en-US" w:eastAsia="ja-JP"/>
        </w:rPr>
        <w:t>Nuthall</w:t>
      </w:r>
      <w:proofErr w:type="spellEnd"/>
      <w:r w:rsidRPr="00260032">
        <w:rPr>
          <w:rFonts w:ascii="Calibri" w:eastAsia="MS UI Gothic" w:hAnsi="Calibri" w:hint="eastAsia"/>
          <w:sz w:val="21"/>
          <w:szCs w:val="21"/>
          <w:lang w:val="en-US" w:eastAsia="ja-JP"/>
        </w:rPr>
        <w:t xml:space="preserve">, </w:t>
      </w:r>
      <w:proofErr w:type="spellStart"/>
      <w:r w:rsidRPr="00260032">
        <w:rPr>
          <w:rFonts w:ascii="Calibri" w:eastAsia="MS UI Gothic" w:hAnsi="Calibri" w:hint="eastAsia"/>
          <w:sz w:val="21"/>
          <w:szCs w:val="21"/>
          <w:lang w:val="en-US" w:eastAsia="ja-JP"/>
        </w:rPr>
        <w:t>Ameila</w:t>
      </w:r>
      <w:proofErr w:type="spellEnd"/>
      <w:r w:rsidRPr="00260032">
        <w:rPr>
          <w:rFonts w:ascii="Calibri" w:eastAsia="MS UI Gothic" w:hAnsi="Calibri" w:hint="eastAsia"/>
          <w:sz w:val="21"/>
          <w:szCs w:val="21"/>
          <w:lang w:val="en-US" w:eastAsia="ja-JP"/>
        </w:rPr>
        <w:t xml:space="preserve"> G. </w:t>
      </w:r>
      <w:proofErr w:type="spellStart"/>
      <w:r w:rsidRPr="00260032">
        <w:rPr>
          <w:rFonts w:ascii="Calibri" w:eastAsia="MS UI Gothic" w:hAnsi="Calibri" w:hint="eastAsia"/>
          <w:sz w:val="21"/>
          <w:szCs w:val="21"/>
          <w:lang w:val="en-US" w:eastAsia="ja-JP"/>
        </w:rPr>
        <w:t>Reis,Naoki</w:t>
      </w:r>
      <w:proofErr w:type="spellEnd"/>
      <w:r w:rsidRPr="00260032">
        <w:rPr>
          <w:rFonts w:ascii="Calibri" w:eastAsia="MS UI Gothic" w:hAnsi="Calibri" w:hint="eastAsia"/>
          <w:sz w:val="21"/>
          <w:szCs w:val="21"/>
          <w:lang w:val="en-US" w:eastAsia="ja-JP"/>
        </w:rPr>
        <w:t xml:space="preserve"> Shimizu, James </w:t>
      </w:r>
      <w:proofErr w:type="spellStart"/>
      <w:r w:rsidRPr="00260032">
        <w:rPr>
          <w:rFonts w:ascii="Calibri" w:eastAsia="MS UI Gothic" w:hAnsi="Calibri" w:hint="eastAsia"/>
          <w:sz w:val="21"/>
          <w:szCs w:val="21"/>
          <w:lang w:val="en-US" w:eastAsia="ja-JP"/>
        </w:rPr>
        <w:t>Tibballs</w:t>
      </w:r>
      <w:proofErr w:type="spellEnd"/>
      <w:r w:rsidRPr="00260032">
        <w:rPr>
          <w:rFonts w:ascii="Calibri" w:eastAsia="MS UI Gothic" w:hAnsi="Calibri" w:hint="eastAsia"/>
          <w:sz w:val="21"/>
          <w:szCs w:val="21"/>
          <w:lang w:val="en-US" w:eastAsia="ja-JP"/>
        </w:rPr>
        <w:t xml:space="preserve">, </w:t>
      </w:r>
      <w:proofErr w:type="spellStart"/>
      <w:r w:rsidRPr="00260032">
        <w:rPr>
          <w:rFonts w:ascii="Calibri" w:eastAsia="MS UI Gothic" w:hAnsi="Calibri" w:hint="eastAsia"/>
          <w:sz w:val="21"/>
          <w:szCs w:val="21"/>
          <w:lang w:val="en-US" w:eastAsia="ja-JP"/>
        </w:rPr>
        <w:t>Remigio</w:t>
      </w:r>
      <w:proofErr w:type="spellEnd"/>
      <w:r w:rsidRPr="00260032">
        <w:rPr>
          <w:rFonts w:ascii="Calibri" w:eastAsia="MS UI Gothic" w:hAnsi="Calibri" w:hint="eastAsia"/>
          <w:sz w:val="21"/>
          <w:szCs w:val="21"/>
          <w:lang w:val="en-US" w:eastAsia="ja-JP"/>
        </w:rPr>
        <w:t xml:space="preserve"> </w:t>
      </w:r>
      <w:proofErr w:type="spellStart"/>
      <w:r w:rsidRPr="00260032">
        <w:rPr>
          <w:rFonts w:ascii="Calibri" w:eastAsia="MS UI Gothic" w:hAnsi="Calibri" w:hint="eastAsia"/>
          <w:sz w:val="21"/>
          <w:szCs w:val="21"/>
          <w:lang w:val="en-US" w:eastAsia="ja-JP"/>
        </w:rPr>
        <w:t>Veliz</w:t>
      </w:r>
      <w:proofErr w:type="spellEnd"/>
      <w:r w:rsidRPr="00260032">
        <w:rPr>
          <w:rFonts w:ascii="Calibri" w:eastAsia="MS UI Gothic" w:hAnsi="Calibri" w:hint="eastAsia"/>
          <w:sz w:val="21"/>
          <w:szCs w:val="21"/>
          <w:lang w:val="en-US" w:eastAsia="ja-JP"/>
        </w:rPr>
        <w:t xml:space="preserve"> Pintos, on behalf of the Pediatric Basic Life Support and Pediatric Advanced Life Support Chapter Collaborators:</w:t>
      </w:r>
      <w:r w:rsidRPr="00260032">
        <w:rPr>
          <w:rFonts w:ascii="Calibri" w:eastAsia="MS UI Gothic" w:hAnsi="Calibri" w:hint="eastAsia"/>
          <w:lang w:val="en-US" w:eastAsia="ja-JP"/>
        </w:rPr>
        <w:t xml:space="preserve">2015 International Consensus on Cardiopulmonary Resuscitation and Emergency Cardiovascular Care Science with Treatment Recommendations. </w:t>
      </w:r>
      <w:r w:rsidRPr="00260032">
        <w:rPr>
          <w:rFonts w:ascii="Calibri" w:eastAsia="MS UI Gothic" w:hAnsi="Calibri" w:hint="eastAsia"/>
          <w:lang w:val="en" w:eastAsia="ja-JP"/>
        </w:rPr>
        <w:t>Part 6: Pediatric basic life support and pediatric advanced life support</w:t>
      </w:r>
      <w:r w:rsidRPr="00260032">
        <w:rPr>
          <w:rFonts w:ascii="Calibri" w:eastAsia="MS UI Gothic" w:hAnsi="Calibri" w:hint="eastAsia"/>
          <w:lang w:val="en-US" w:eastAsia="ja-JP"/>
        </w:rPr>
        <w:t xml:space="preserve">, in </w:t>
      </w:r>
      <w:r w:rsidRPr="00260032">
        <w:rPr>
          <w:rFonts w:ascii="Calibri" w:eastAsia="MS UI Gothic" w:hAnsi="Calibri" w:hint="eastAsia"/>
          <w:i/>
          <w:lang w:val="en-US" w:eastAsia="ja-JP"/>
        </w:rPr>
        <w:t>Resuscitation</w:t>
      </w:r>
      <w:r w:rsidRPr="00260032">
        <w:rPr>
          <w:rFonts w:ascii="Calibri" w:eastAsia="MS UI Gothic" w:hAnsi="Calibri" w:hint="eastAsia"/>
          <w:lang w:val="en-US" w:eastAsia="ja-JP"/>
        </w:rPr>
        <w:t>, 95 (2015) e147</w:t>
      </w:r>
      <w:r w:rsidRPr="00260032">
        <w:rPr>
          <w:rFonts w:ascii="Calibri" w:eastAsia="MS UI Gothic" w:hAnsi="Calibri" w:hint="eastAsia"/>
          <w:lang w:val="en-US" w:eastAsia="ja-JP"/>
        </w:rPr>
        <w:t>–</w:t>
      </w:r>
      <w:r w:rsidRPr="00260032">
        <w:rPr>
          <w:rFonts w:ascii="Calibri" w:eastAsia="MS UI Gothic" w:hAnsi="Calibri" w:hint="eastAsia"/>
          <w:lang w:val="en-US" w:eastAsia="ja-JP"/>
        </w:rPr>
        <w:t>e168, at</w:t>
      </w:r>
      <w:r w:rsidRPr="00260032">
        <w:rPr>
          <w:rFonts w:ascii="Calibri" w:eastAsia="MS UI Gothic" w:hAnsi="Calibri" w:hint="eastAsia"/>
          <w:szCs w:val="22"/>
          <w:lang w:val="en-US" w:eastAsia="ja-JP"/>
        </w:rPr>
        <w:t xml:space="preserve"> </w:t>
      </w:r>
      <w:hyperlink r:id="rId5" w:history="1">
        <w:r w:rsidRPr="00260032">
          <w:rPr>
            <w:rStyle w:val="Hyperlink"/>
            <w:rFonts w:ascii="Calibri" w:eastAsia="MS UI Gothic" w:hAnsi="Calibri" w:hint="eastAsia"/>
            <w:szCs w:val="22"/>
            <w:lang w:val="en-US" w:eastAsia="ja-JP"/>
          </w:rPr>
          <w:t>http://dx.doi.org/10.1016/j.resuscitation.2015.07.044</w:t>
        </w:r>
      </w:hyperlink>
      <w:r w:rsidRPr="00260032">
        <w:rPr>
          <w:rFonts w:ascii="Calibri" w:eastAsia="MS UI Gothic" w:hAnsi="Calibri" w:hint="eastAsia"/>
          <w:color w:val="0080AC"/>
          <w:szCs w:val="22"/>
          <w:lang w:val="en-US" w:eastAsia="ja-JP"/>
        </w:rPr>
        <w:t xml:space="preserve"> </w:t>
      </w:r>
    </w:p>
    <w:p w14:paraId="32D22EB3" w14:textId="77777777" w:rsidR="00055E67" w:rsidRPr="00260032" w:rsidRDefault="00055E67">
      <w:pPr>
        <w:rPr>
          <w:rFonts w:ascii="Calibri" w:eastAsia="MS UI Gothic" w:hAnsi="Calibri"/>
          <w:lang w:val="en-US" w:eastAsia="ja-JP"/>
        </w:rPr>
      </w:pPr>
    </w:p>
    <w:p w14:paraId="76434698" w14:textId="77777777" w:rsidR="009408A6" w:rsidRPr="00260032" w:rsidRDefault="006B3E1D" w:rsidP="006B3E1D">
      <w:pPr>
        <w:pStyle w:val="Heading1"/>
        <w:rPr>
          <w:rFonts w:ascii="Calibri" w:eastAsia="MS UI Gothic" w:hAnsi="Calibri"/>
          <w:lang w:val="en-AU" w:eastAsia="ja-JP"/>
        </w:rPr>
      </w:pPr>
      <w:r w:rsidRPr="00260032">
        <w:rPr>
          <w:rFonts w:ascii="Calibri" w:eastAsia="MS UI Gothic" w:hAnsi="Calibri" w:hint="eastAsia"/>
          <w:lang w:val="en-AU" w:eastAsia="ja-JP"/>
        </w:rPr>
        <w:lastRenderedPageBreak/>
        <w:t>セットアップと準備</w:t>
      </w:r>
    </w:p>
    <w:p w14:paraId="0DF83486" w14:textId="77777777" w:rsidR="006B3E1D" w:rsidRPr="00260032" w:rsidRDefault="006B3E1D" w:rsidP="006B3E1D">
      <w:pPr>
        <w:pStyle w:val="Heading2"/>
        <w:rPr>
          <w:rFonts w:ascii="Calibri" w:eastAsia="MS UI Gothic" w:hAnsi="Calibri"/>
          <w:lang w:val="en-AU" w:eastAsia="ja-JP"/>
        </w:rPr>
      </w:pPr>
      <w:r w:rsidRPr="00260032">
        <w:rPr>
          <w:rFonts w:ascii="Calibri" w:eastAsia="MS UI Gothic" w:hAnsi="Calibri" w:hint="eastAsia"/>
          <w:lang w:val="en-AU" w:eastAsia="ja-JP"/>
        </w:rPr>
        <w:t>物品</w:t>
      </w:r>
    </w:p>
    <w:p w14:paraId="0603C389" w14:textId="77777777" w:rsidR="009B6FE6" w:rsidRPr="00260032" w:rsidRDefault="009B6FE6" w:rsidP="009B6FE6">
      <w:pPr>
        <w:rPr>
          <w:rFonts w:ascii="Calibri" w:eastAsia="MS UI Gothic" w:hAnsi="Calibri"/>
          <w:lang w:val="en-AU" w:eastAsia="ja-JP"/>
        </w:rPr>
        <w:sectPr w:rsidR="009B6FE6" w:rsidRPr="00260032">
          <w:pgSz w:w="11906" w:h="16838"/>
          <w:pgMar w:top="1701" w:right="1134" w:bottom="1701" w:left="1134" w:header="708" w:footer="708" w:gutter="0"/>
          <w:cols w:space="708"/>
          <w:docGrid w:linePitch="360"/>
        </w:sectPr>
      </w:pPr>
    </w:p>
    <w:p w14:paraId="597123DA" w14:textId="77777777" w:rsidR="009B6FE6" w:rsidRPr="00260032" w:rsidRDefault="009B6FE6" w:rsidP="009B6FE6">
      <w:pPr>
        <w:rPr>
          <w:rFonts w:ascii="Calibri" w:eastAsia="MS UI Gothic" w:hAnsi="Calibri"/>
          <w:lang w:val="en-AU" w:eastAsia="ja-JP"/>
        </w:rPr>
      </w:pPr>
      <w:r w:rsidRPr="00260032">
        <w:rPr>
          <w:rFonts w:ascii="Calibri" w:eastAsia="MS UI Gothic" w:hAnsi="Calibri" w:hint="eastAsia"/>
          <w:lang w:val="en-AU" w:eastAsia="ja-JP"/>
        </w:rPr>
        <w:t>医療物品</w:t>
      </w:r>
    </w:p>
    <w:p w14:paraId="64794E2A" w14:textId="12113266"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高度なエアウェイ器具</w:t>
      </w:r>
    </w:p>
    <w:p w14:paraId="1CB897A6" w14:textId="653FCB68"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気道補助器具</w:t>
      </w:r>
      <w:r w:rsidRPr="00260032">
        <w:rPr>
          <w:rFonts w:ascii="Calibri" w:eastAsia="MS UI Gothic" w:hAnsi="Calibri" w:hint="eastAsia"/>
          <w:lang w:val="en-AU" w:eastAsia="ja-JP"/>
        </w:rPr>
        <w:t xml:space="preserve"> (</w:t>
      </w:r>
      <w:r w:rsidRPr="00260032">
        <w:rPr>
          <w:rFonts w:ascii="Calibri" w:eastAsia="MS UI Gothic" w:hAnsi="Calibri" w:hint="eastAsia"/>
          <w:lang w:val="en-AU" w:eastAsia="ja-JP"/>
        </w:rPr>
        <w:t>経口エアウェイ、</w:t>
      </w:r>
      <w:r w:rsidR="0042054D">
        <w:rPr>
          <w:rFonts w:ascii="Calibri" w:eastAsia="MS UI Gothic" w:hAnsi="Calibri"/>
          <w:lang w:val="en-AU" w:eastAsia="ja-JP"/>
        </w:rPr>
        <w:br/>
      </w:r>
      <w:r w:rsidRPr="00260032">
        <w:rPr>
          <w:rFonts w:ascii="Calibri" w:eastAsia="MS UI Gothic" w:hAnsi="Calibri" w:hint="eastAsia"/>
          <w:lang w:val="en-AU" w:eastAsia="ja-JP"/>
        </w:rPr>
        <w:t>経鼻エアウェイ</w:t>
      </w:r>
      <w:r w:rsidRPr="00260032">
        <w:rPr>
          <w:rFonts w:ascii="Calibri" w:eastAsia="MS UI Gothic" w:hAnsi="Calibri" w:hint="eastAsia"/>
          <w:lang w:val="en-AU" w:eastAsia="ja-JP"/>
        </w:rPr>
        <w:t>)</w:t>
      </w:r>
    </w:p>
    <w:p w14:paraId="709E6E7A" w14:textId="179417E0"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バッグマスク</w:t>
      </w:r>
    </w:p>
    <w:p w14:paraId="090140D9" w14:textId="7D5DE08C"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血圧計カフ</w:t>
      </w:r>
    </w:p>
    <w:p w14:paraId="1021887F" w14:textId="21654296"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身長に基づく蘇生用テープ</w:t>
      </w:r>
    </w:p>
    <w:p w14:paraId="717E246F" w14:textId="632AE902"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カプノグラフィ</w:t>
      </w:r>
    </w:p>
    <w:p w14:paraId="0F48AE4A" w14:textId="2086B61A"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除細動パッド</w:t>
      </w:r>
    </w:p>
    <w:p w14:paraId="7252F903" w14:textId="6E370FBF"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除細動器</w:t>
      </w:r>
      <w:r w:rsidRPr="00260032">
        <w:rPr>
          <w:rFonts w:ascii="Calibri" w:eastAsia="MS UI Gothic" w:hAnsi="Calibri" w:hint="eastAsia"/>
          <w:lang w:val="en-AU" w:eastAsia="ja-JP"/>
        </w:rPr>
        <w:t>/</w:t>
      </w:r>
      <w:r w:rsidRPr="00260032">
        <w:rPr>
          <w:rFonts w:ascii="Calibri" w:eastAsia="MS UI Gothic" w:hAnsi="Calibri" w:hint="eastAsia"/>
          <w:lang w:val="en-AU" w:eastAsia="ja-JP"/>
        </w:rPr>
        <w:t>自動体外除細動器</w:t>
      </w:r>
      <w:r w:rsidRPr="00260032">
        <w:rPr>
          <w:rFonts w:ascii="Calibri" w:eastAsia="MS UI Gothic" w:hAnsi="Calibri" w:hint="eastAsia"/>
          <w:lang w:val="en-AU" w:eastAsia="ja-JP"/>
        </w:rPr>
        <w:t xml:space="preserve"> (AED) </w:t>
      </w:r>
      <w:r w:rsidR="0042054D">
        <w:rPr>
          <w:rFonts w:ascii="Calibri" w:eastAsia="MS UI Gothic" w:hAnsi="Calibri"/>
          <w:lang w:val="en-AU" w:eastAsia="ja-JP"/>
        </w:rPr>
        <w:br/>
      </w:r>
      <w:r w:rsidRPr="00260032">
        <w:rPr>
          <w:rFonts w:ascii="Calibri" w:eastAsia="MS UI Gothic" w:hAnsi="Calibri" w:hint="eastAsia"/>
          <w:lang w:val="en-AU" w:eastAsia="ja-JP"/>
        </w:rPr>
        <w:t>または</w:t>
      </w:r>
      <w:r w:rsidRPr="00260032">
        <w:rPr>
          <w:rFonts w:ascii="Calibri" w:eastAsia="MS UI Gothic" w:hAnsi="Calibri" w:hint="eastAsia"/>
          <w:lang w:val="en-AU" w:eastAsia="ja-JP"/>
        </w:rPr>
        <w:t xml:space="preserve"> AED </w:t>
      </w:r>
      <w:r w:rsidRPr="00260032">
        <w:rPr>
          <w:rFonts w:ascii="Calibri" w:eastAsia="MS UI Gothic" w:hAnsi="Calibri" w:hint="eastAsia"/>
          <w:lang w:val="en-AU" w:eastAsia="ja-JP"/>
        </w:rPr>
        <w:t>トレーナー</w:t>
      </w:r>
    </w:p>
    <w:p w14:paraId="7427E7C4" w14:textId="0C655BD7"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 xml:space="preserve">ECG </w:t>
      </w:r>
      <w:r w:rsidRPr="00260032">
        <w:rPr>
          <w:rFonts w:ascii="Calibri" w:eastAsia="MS UI Gothic" w:hAnsi="Calibri" w:hint="eastAsia"/>
          <w:lang w:val="en-AU" w:eastAsia="ja-JP"/>
        </w:rPr>
        <w:t>電極ケーブル</w:t>
      </w:r>
    </w:p>
    <w:p w14:paraId="39F337D3" w14:textId="35404543"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点滴物品</w:t>
      </w:r>
    </w:p>
    <w:p w14:paraId="42B1699A" w14:textId="71FB1022"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血糖値測定器</w:t>
      </w:r>
    </w:p>
    <w:p w14:paraId="2B2D0B85" w14:textId="07D3BE03"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輸液ポンプおよび点滴チューブ</w:t>
      </w:r>
    </w:p>
    <w:p w14:paraId="7A1FA73C" w14:textId="3C23D96F"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 xml:space="preserve">IV/IO </w:t>
      </w:r>
      <w:r w:rsidRPr="00260032">
        <w:rPr>
          <w:rFonts w:ascii="Calibri" w:eastAsia="MS UI Gothic" w:hAnsi="Calibri" w:hint="eastAsia"/>
          <w:lang w:val="en-AU" w:eastAsia="ja-JP"/>
        </w:rPr>
        <w:t>物品</w:t>
      </w:r>
    </w:p>
    <w:p w14:paraId="2B5F924C" w14:textId="65FD9A5E"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酸素供給装置</w:t>
      </w:r>
    </w:p>
    <w:p w14:paraId="0C7C3DDC" w14:textId="57315D14"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酸素供給源</w:t>
      </w:r>
    </w:p>
    <w:p w14:paraId="155DE901" w14:textId="4366B039"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パルスオキシメーター</w:t>
      </w:r>
    </w:p>
    <w:p w14:paraId="4EC09B29" w14:textId="42F4124E"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ネブライザー</w:t>
      </w:r>
    </w:p>
    <w:p w14:paraId="4E0D5EE4" w14:textId="1CA068D0"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聴診器</w:t>
      </w:r>
    </w:p>
    <w:p w14:paraId="71FE395A" w14:textId="1828BF14"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吸引装置、チューブ、カテーテル、</w:t>
      </w:r>
      <w:r w:rsidR="0042054D">
        <w:rPr>
          <w:rFonts w:ascii="Calibri" w:eastAsia="MS UI Gothic" w:hAnsi="Calibri"/>
          <w:lang w:val="en-AU" w:eastAsia="ja-JP"/>
        </w:rPr>
        <w:br/>
      </w:r>
      <w:r w:rsidRPr="00260032">
        <w:rPr>
          <w:rFonts w:ascii="Calibri" w:eastAsia="MS UI Gothic" w:hAnsi="Calibri" w:hint="eastAsia"/>
          <w:lang w:val="en-AU" w:eastAsia="ja-JP"/>
        </w:rPr>
        <w:t>キャニスター</w:t>
      </w:r>
    </w:p>
    <w:p w14:paraId="40EB1A72" w14:textId="4114B33E"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体温計</w:t>
      </w:r>
    </w:p>
    <w:p w14:paraId="16625EDC" w14:textId="36F7CC96" w:rsidR="009B6FE6"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ユニバーサルプレコーションに関する物品</w:t>
      </w:r>
    </w:p>
    <w:p w14:paraId="56DDD06C" w14:textId="12632C75" w:rsidR="006B3E1D" w:rsidRPr="00260032" w:rsidRDefault="009B6FE6" w:rsidP="0015043D">
      <w:pPr>
        <w:pStyle w:val="ListParagraph"/>
        <w:numPr>
          <w:ilvl w:val="0"/>
          <w:numId w:val="7"/>
        </w:numPr>
        <w:spacing w:before="0"/>
        <w:rPr>
          <w:rFonts w:ascii="Calibri" w:eastAsia="MS UI Gothic" w:hAnsi="Calibri"/>
          <w:lang w:val="en-AU" w:eastAsia="ja-JP"/>
        </w:rPr>
      </w:pPr>
      <w:r w:rsidRPr="00260032">
        <w:rPr>
          <w:rFonts w:ascii="Calibri" w:eastAsia="MS UI Gothic" w:hAnsi="Calibri" w:hint="eastAsia"/>
          <w:lang w:val="en-AU" w:eastAsia="ja-JP"/>
        </w:rPr>
        <w:t>人工呼吸器</w:t>
      </w:r>
    </w:p>
    <w:p w14:paraId="1691A969" w14:textId="77777777" w:rsidR="009B6FE6" w:rsidRPr="00260032" w:rsidRDefault="009B6FE6" w:rsidP="009B6FE6">
      <w:pPr>
        <w:rPr>
          <w:rFonts w:ascii="Calibri" w:eastAsia="MS UI Gothic" w:hAnsi="Calibri"/>
          <w:lang w:val="en-AU" w:eastAsia="ja-JP"/>
        </w:rPr>
      </w:pPr>
      <w:r w:rsidRPr="00260032">
        <w:rPr>
          <w:rFonts w:ascii="Calibri" w:eastAsia="MS UI Gothic" w:hAnsi="Calibri" w:hint="eastAsia"/>
          <w:lang w:val="en-AU" w:eastAsia="ja-JP"/>
        </w:rPr>
        <w:t>薬剤および輸液</w:t>
      </w:r>
      <w:r w:rsidRPr="00260032">
        <w:rPr>
          <w:rFonts w:ascii="Calibri" w:eastAsia="MS UI Gothic" w:hAnsi="Calibri" w:hint="eastAsia"/>
          <w:lang w:val="en-AU" w:eastAsia="ja-JP"/>
        </w:rPr>
        <w:t>:</w:t>
      </w:r>
    </w:p>
    <w:p w14:paraId="6D1CE361" w14:textId="35175BE9"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アデノシン</w:t>
      </w:r>
    </w:p>
    <w:p w14:paraId="084BEFF6" w14:textId="1C3A3B48"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アミオダロン</w:t>
      </w:r>
    </w:p>
    <w:p w14:paraId="64415D3F" w14:textId="3721246A"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アトロピン</w:t>
      </w:r>
    </w:p>
    <w:p w14:paraId="3AA33286" w14:textId="26A9D965"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エピネフリン</w:t>
      </w:r>
    </w:p>
    <w:p w14:paraId="21D60317" w14:textId="3DE7A293"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乳酸リンゲル液</w:t>
      </w:r>
    </w:p>
    <w:p w14:paraId="2A415CFA" w14:textId="78ABDB54"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リドカイン</w:t>
      </w:r>
    </w:p>
    <w:p w14:paraId="2898B192" w14:textId="5EA0AD4C"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生理食塩水</w:t>
      </w:r>
    </w:p>
    <w:p w14:paraId="04E10436" w14:textId="0A290DAA"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プロカインアミド</w:t>
      </w:r>
    </w:p>
    <w:p w14:paraId="476B3ABF" w14:textId="01556AD9"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迅速導入剤</w:t>
      </w:r>
    </w:p>
    <w:p w14:paraId="77B994E3" w14:textId="7BFF4C25"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鎮静薬</w:t>
      </w:r>
      <w:r w:rsidRPr="00260032">
        <w:rPr>
          <w:rFonts w:ascii="Calibri" w:eastAsia="MS UI Gothic" w:hAnsi="Calibri" w:hint="eastAsia"/>
          <w:lang w:val="en-AU" w:eastAsia="ja-JP"/>
        </w:rPr>
        <w:t>/</w:t>
      </w:r>
      <w:r w:rsidRPr="00260032">
        <w:rPr>
          <w:rFonts w:ascii="Calibri" w:eastAsia="MS UI Gothic" w:hAnsi="Calibri" w:hint="eastAsia"/>
          <w:lang w:val="en-AU" w:eastAsia="ja-JP"/>
        </w:rPr>
        <w:t>鎮痛薬</w:t>
      </w:r>
    </w:p>
    <w:p w14:paraId="2591D110" w14:textId="7C95570D" w:rsidR="009B6FE6" w:rsidRPr="00260032" w:rsidRDefault="009B6FE6" w:rsidP="00B04EEF">
      <w:pPr>
        <w:spacing w:before="0"/>
        <w:ind w:left="360"/>
        <w:rPr>
          <w:rFonts w:ascii="Calibri" w:eastAsia="MS UI Gothic" w:hAnsi="Calibri"/>
          <w:lang w:val="en-AU" w:eastAsia="ja-JP"/>
        </w:rPr>
      </w:pPr>
    </w:p>
    <w:p w14:paraId="0E158FEB" w14:textId="7015517A" w:rsidR="0015043D" w:rsidRPr="00260032" w:rsidRDefault="0015043D" w:rsidP="0015043D">
      <w:pPr>
        <w:spacing w:before="0"/>
        <w:rPr>
          <w:rFonts w:ascii="Calibri" w:eastAsia="MS UI Gothic" w:hAnsi="Calibri"/>
          <w:lang w:val="en-AU" w:eastAsia="ja-JP"/>
        </w:rPr>
      </w:pPr>
      <w:r w:rsidRPr="00260032">
        <w:rPr>
          <w:rFonts w:ascii="Calibri" w:eastAsia="MS UI Gothic" w:hAnsi="Calibri" w:hint="eastAsia"/>
          <w:lang w:val="en-AU" w:eastAsia="ja-JP"/>
        </w:rPr>
        <w:t>小道具</w:t>
      </w:r>
      <w:r w:rsidRPr="00260032">
        <w:rPr>
          <w:rFonts w:ascii="Calibri" w:eastAsia="MS UI Gothic" w:hAnsi="Calibri" w:hint="eastAsia"/>
          <w:lang w:val="en-AU" w:eastAsia="ja-JP"/>
        </w:rPr>
        <w:t>:</w:t>
      </w:r>
    </w:p>
    <w:p w14:paraId="1B991283" w14:textId="749D8D57" w:rsidR="00C55ACD" w:rsidRPr="00260032" w:rsidRDefault="00C55ACD" w:rsidP="00C55AC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部屋を玄関に見えるようにするためのドアマットや同様のアイテム</w:t>
      </w:r>
    </w:p>
    <w:p w14:paraId="2160C725" w14:textId="02C0821F" w:rsidR="00B04EEF" w:rsidRPr="00260032" w:rsidRDefault="003D412C" w:rsidP="00B04EEF">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乳児の額の紫のかすり傷を作るためのメイク</w:t>
      </w:r>
    </w:p>
    <w:p w14:paraId="43D78DC3" w14:textId="1909A08C" w:rsidR="009B6FE6" w:rsidRPr="00260032" w:rsidRDefault="009B6FE6" w:rsidP="0015043D">
      <w:pPr>
        <w:pStyle w:val="ListParagraph"/>
        <w:numPr>
          <w:ilvl w:val="0"/>
          <w:numId w:val="11"/>
        </w:numPr>
        <w:spacing w:before="0"/>
        <w:rPr>
          <w:rFonts w:ascii="Calibri" w:eastAsia="MS UI Gothic" w:hAnsi="Calibri"/>
          <w:lang w:val="en-AU" w:eastAsia="ja-JP"/>
        </w:rPr>
      </w:pPr>
      <w:r w:rsidRPr="00260032">
        <w:rPr>
          <w:rFonts w:ascii="Calibri" w:eastAsia="MS UI Gothic" w:hAnsi="Calibri" w:hint="eastAsia"/>
          <w:lang w:val="en-AU" w:eastAsia="ja-JP"/>
        </w:rPr>
        <w:t>タオル</w:t>
      </w:r>
    </w:p>
    <w:p w14:paraId="3F663F8A" w14:textId="77777777" w:rsidR="009B6FE6" w:rsidRPr="00260032" w:rsidRDefault="009B6FE6" w:rsidP="006B3E1D">
      <w:pPr>
        <w:pStyle w:val="Heading2"/>
        <w:rPr>
          <w:rFonts w:ascii="Calibri" w:eastAsia="MS UI Gothic" w:hAnsi="Calibri"/>
          <w:lang w:val="en-US" w:eastAsia="ja-JP"/>
        </w:rPr>
        <w:sectPr w:rsidR="009B6FE6" w:rsidRPr="00260032" w:rsidSect="009B6FE6">
          <w:type w:val="continuous"/>
          <w:pgSz w:w="11906" w:h="16838"/>
          <w:pgMar w:top="1701" w:right="1134" w:bottom="1701" w:left="1134" w:header="708" w:footer="708" w:gutter="0"/>
          <w:cols w:num="2" w:space="708"/>
          <w:docGrid w:linePitch="360"/>
        </w:sectPr>
      </w:pPr>
    </w:p>
    <w:p w14:paraId="50A078D5" w14:textId="77777777" w:rsidR="006B3E1D" w:rsidRPr="00260032" w:rsidRDefault="006B3E1D" w:rsidP="006B3E1D">
      <w:pPr>
        <w:pStyle w:val="Heading2"/>
        <w:rPr>
          <w:rFonts w:ascii="Calibri" w:eastAsia="MS UI Gothic" w:hAnsi="Calibri"/>
          <w:lang w:val="en-US" w:eastAsia="ja-JP"/>
        </w:rPr>
      </w:pPr>
      <w:r w:rsidRPr="00260032">
        <w:rPr>
          <w:rFonts w:ascii="Calibri" w:eastAsia="MS UI Gothic" w:hAnsi="Calibri" w:hint="eastAsia"/>
          <w:lang w:val="en-US" w:eastAsia="ja-JP"/>
        </w:rPr>
        <w:t>シミュレーション前の準備</w:t>
      </w:r>
    </w:p>
    <w:p w14:paraId="37486C34" w14:textId="7DAFD560" w:rsidR="00CE4AF1" w:rsidRPr="00260032" w:rsidRDefault="006B3E1D" w:rsidP="006B3E1D">
      <w:pPr>
        <w:pStyle w:val="ListParagraph"/>
        <w:numPr>
          <w:ilvl w:val="0"/>
          <w:numId w:val="5"/>
        </w:numPr>
        <w:rPr>
          <w:rFonts w:ascii="Calibri" w:eastAsia="MS UI Gothic" w:hAnsi="Calibri"/>
          <w:szCs w:val="22"/>
          <w:lang w:val="en-US" w:eastAsia="ja-JP"/>
        </w:rPr>
      </w:pPr>
      <w:r w:rsidRPr="00260032">
        <w:rPr>
          <w:rFonts w:ascii="Calibri" w:eastAsia="MS UI Gothic" w:hAnsi="Calibri" w:hint="eastAsia"/>
          <w:szCs w:val="22"/>
          <w:lang w:val="en-US" w:eastAsia="ja-JP"/>
        </w:rPr>
        <w:t>部屋を家の玄関先に見えるようにセットする</w:t>
      </w:r>
    </w:p>
    <w:p w14:paraId="706BE526" w14:textId="47E5EE05" w:rsidR="00B06149" w:rsidRPr="00260032" w:rsidRDefault="003D412C" w:rsidP="006B3E1D">
      <w:pPr>
        <w:pStyle w:val="ListParagraph"/>
        <w:numPr>
          <w:ilvl w:val="0"/>
          <w:numId w:val="5"/>
        </w:numPr>
        <w:rPr>
          <w:rFonts w:ascii="Calibri" w:eastAsia="MS UI Gothic" w:hAnsi="Calibri"/>
          <w:szCs w:val="22"/>
          <w:lang w:val="en-US" w:eastAsia="ja-JP"/>
        </w:rPr>
      </w:pPr>
      <w:r w:rsidRPr="00260032">
        <w:rPr>
          <w:rFonts w:ascii="Calibri" w:eastAsia="MS UI Gothic" w:hAnsi="Calibri" w:hint="eastAsia"/>
          <w:szCs w:val="22"/>
          <w:lang w:val="en-US" w:eastAsia="ja-JP"/>
        </w:rPr>
        <w:t>シミュレーターの額に紫の小さな傷をメイクする</w:t>
      </w:r>
    </w:p>
    <w:p w14:paraId="780922D8" w14:textId="50D230E3" w:rsidR="00063900" w:rsidRPr="00260032" w:rsidRDefault="00063900" w:rsidP="006B3E1D">
      <w:pPr>
        <w:pStyle w:val="ListParagraph"/>
        <w:numPr>
          <w:ilvl w:val="0"/>
          <w:numId w:val="5"/>
        </w:numPr>
        <w:rPr>
          <w:rFonts w:ascii="Calibri" w:eastAsia="MS UI Gothic" w:hAnsi="Calibri"/>
          <w:szCs w:val="22"/>
          <w:lang w:val="en-US" w:eastAsia="ja-JP"/>
        </w:rPr>
      </w:pPr>
      <w:r w:rsidRPr="00260032">
        <w:rPr>
          <w:rFonts w:ascii="Calibri" w:eastAsia="MS UI Gothic" w:hAnsi="Calibri" w:hint="eastAsia"/>
          <w:szCs w:val="22"/>
          <w:lang w:val="en-US" w:eastAsia="ja-JP"/>
        </w:rPr>
        <w:t>全身が濡れている乳児に扮するように、注意深くシミュレーターの額に少し湿らせた部分をつくる</w:t>
      </w:r>
    </w:p>
    <w:p w14:paraId="7642CFF9" w14:textId="65D7F1FC" w:rsidR="006B3E1D" w:rsidRPr="00260032" w:rsidRDefault="00CE4AF1" w:rsidP="006B3E1D">
      <w:pPr>
        <w:pStyle w:val="ListParagraph"/>
        <w:numPr>
          <w:ilvl w:val="0"/>
          <w:numId w:val="5"/>
        </w:numPr>
        <w:rPr>
          <w:rFonts w:ascii="Calibri" w:eastAsia="MS UI Gothic" w:hAnsi="Calibri"/>
          <w:szCs w:val="22"/>
          <w:lang w:val="en-US" w:eastAsia="ja-JP"/>
        </w:rPr>
      </w:pPr>
      <w:r w:rsidRPr="00260032">
        <w:rPr>
          <w:rFonts w:ascii="Calibri" w:eastAsia="MS UI Gothic" w:hAnsi="Calibri" w:hint="eastAsia"/>
          <w:szCs w:val="22"/>
          <w:lang w:val="en-US" w:eastAsia="ja-JP"/>
        </w:rPr>
        <w:t>大きいタオルでシミュレータを包み、母親の腕の中にシミュレータを配置する</w:t>
      </w:r>
    </w:p>
    <w:p w14:paraId="7C317652" w14:textId="77777777" w:rsidR="009408A6" w:rsidRPr="00260032" w:rsidRDefault="009408A6">
      <w:pPr>
        <w:rPr>
          <w:rFonts w:ascii="Calibri" w:eastAsia="MS UI Gothic" w:hAnsi="Calibri"/>
          <w:lang w:val="en-US" w:eastAsia="ja-JP"/>
        </w:rPr>
      </w:pPr>
    </w:p>
    <w:p w14:paraId="1095132A" w14:textId="77777777" w:rsidR="006B3E1D" w:rsidRPr="00260032" w:rsidRDefault="006B3E1D" w:rsidP="006B3E1D">
      <w:pPr>
        <w:pStyle w:val="Heading2"/>
        <w:rPr>
          <w:rFonts w:ascii="Calibri" w:eastAsia="MS UI Gothic" w:hAnsi="Calibri"/>
          <w:lang w:val="en-AU" w:eastAsia="ja-JP"/>
        </w:rPr>
      </w:pPr>
      <w:r w:rsidRPr="00260032">
        <w:rPr>
          <w:rFonts w:ascii="Calibri" w:eastAsia="MS UI Gothic" w:hAnsi="Calibri" w:hint="eastAsia"/>
          <w:lang w:val="en-AU" w:eastAsia="ja-JP"/>
        </w:rPr>
        <w:t>ラーナーブリーフ</w:t>
      </w:r>
    </w:p>
    <w:p w14:paraId="420CF0F9" w14:textId="77777777" w:rsidR="00B06149" w:rsidRPr="00260032" w:rsidRDefault="00B06149" w:rsidP="00B06149">
      <w:pPr>
        <w:rPr>
          <w:rFonts w:ascii="Calibri" w:eastAsia="MS UI Gothic" w:hAnsi="Calibri"/>
          <w:i/>
          <w:szCs w:val="22"/>
          <w:lang w:val="en-US" w:eastAsia="ja-JP"/>
        </w:rPr>
      </w:pPr>
      <w:r w:rsidRPr="00260032">
        <w:rPr>
          <w:rFonts w:ascii="Calibri" w:eastAsia="MS UI Gothic" w:hAnsi="Calibri" w:hint="eastAsia"/>
          <w:i/>
          <w:szCs w:val="22"/>
          <w:lang w:val="en-US" w:eastAsia="ja-JP"/>
        </w:rPr>
        <w:t>ラーナーブリーフは、シミュレーションの開始前に学習者に対して読み上げる必要があります。</w:t>
      </w:r>
    </w:p>
    <w:p w14:paraId="05855B93" w14:textId="77777777" w:rsidR="006B3E1D" w:rsidRPr="00260032" w:rsidRDefault="006B3E1D" w:rsidP="006B3E1D">
      <w:pPr>
        <w:rPr>
          <w:rFonts w:ascii="Calibri" w:eastAsia="MS UI Gothic" w:hAnsi="Calibri"/>
          <w:lang w:val="en-AU" w:eastAsia="ja-JP"/>
        </w:rPr>
      </w:pPr>
      <w:r w:rsidRPr="00260032">
        <w:rPr>
          <w:rFonts w:ascii="Calibri" w:eastAsia="MS UI Gothic" w:hAnsi="Calibri" w:hint="eastAsia"/>
          <w:lang w:val="en-AU" w:eastAsia="ja-JP"/>
        </w:rPr>
        <w:t>患者の家、</w:t>
      </w:r>
      <w:r w:rsidRPr="00260032">
        <w:rPr>
          <w:rFonts w:ascii="Calibri" w:eastAsia="MS UI Gothic" w:hAnsi="Calibri" w:hint="eastAsia"/>
          <w:lang w:val="en-AU" w:eastAsia="ja-JP"/>
        </w:rPr>
        <w:t>19:10</w:t>
      </w:r>
    </w:p>
    <w:p w14:paraId="6816C515" w14:textId="5AE90C0F" w:rsidR="006B3E1D" w:rsidRPr="00260032" w:rsidRDefault="006B3E1D" w:rsidP="006B3E1D">
      <w:pPr>
        <w:rPr>
          <w:rFonts w:ascii="Calibri" w:eastAsia="MS UI Gothic" w:hAnsi="Calibri"/>
          <w:lang w:val="en-AU" w:eastAsia="ja-JP"/>
        </w:rPr>
      </w:pPr>
      <w:r w:rsidRPr="00260032">
        <w:rPr>
          <w:rFonts w:ascii="Calibri" w:eastAsia="MS UI Gothic" w:hAnsi="Calibri" w:hint="eastAsia"/>
          <w:lang w:val="en-AU" w:eastAsia="ja-JP"/>
        </w:rPr>
        <w:t>あなたは、水を</w:t>
      </w:r>
      <w:r w:rsidRPr="00260032">
        <w:rPr>
          <w:rFonts w:ascii="Calibri" w:eastAsia="MS UI Gothic" w:hAnsi="Calibri" w:hint="eastAsia"/>
          <w:lang w:val="en-AU" w:eastAsia="ja-JP"/>
        </w:rPr>
        <w:t xml:space="preserve"> 15 </w:t>
      </w:r>
      <w:r w:rsidRPr="00260032">
        <w:rPr>
          <w:rFonts w:ascii="Calibri" w:eastAsia="MS UI Gothic" w:hAnsi="Calibri" w:hint="eastAsia"/>
          <w:lang w:val="en-AU" w:eastAsia="ja-JP"/>
        </w:rPr>
        <w:t>センチメートルはった浴槽に生後</w:t>
      </w:r>
      <w:r w:rsidRPr="00260032">
        <w:rPr>
          <w:rFonts w:ascii="Calibri" w:eastAsia="MS UI Gothic" w:hAnsi="Calibri" w:hint="eastAsia"/>
          <w:lang w:val="en-AU" w:eastAsia="ja-JP"/>
        </w:rPr>
        <w:t xml:space="preserve"> 10 </w:t>
      </w:r>
      <w:r w:rsidRPr="00260032">
        <w:rPr>
          <w:rFonts w:ascii="Calibri" w:eastAsia="MS UI Gothic" w:hAnsi="Calibri" w:hint="eastAsia"/>
          <w:lang w:val="en-AU" w:eastAsia="ja-JP"/>
        </w:rPr>
        <w:t>ヵ月の乳児がうつぶせになっているのを母親が発見し呼吸停止であると報告してきた家に急派され到着します。現場到着時、泣き叫ぶ母親の腕には乳児がタオルにくるまれて抱かれています。</w:t>
      </w:r>
    </w:p>
    <w:p w14:paraId="4C9396B0" w14:textId="2862B12A" w:rsidR="006B3E1D" w:rsidRPr="00260032" w:rsidRDefault="006B3E1D" w:rsidP="006B3E1D">
      <w:pPr>
        <w:rPr>
          <w:rFonts w:ascii="Calibri" w:eastAsia="MS UI Gothic" w:hAnsi="Calibri"/>
          <w:b/>
          <w:lang w:val="en-AU" w:eastAsia="ja-JP"/>
        </w:rPr>
      </w:pPr>
      <w:r w:rsidRPr="00260032">
        <w:rPr>
          <w:rFonts w:ascii="Calibri" w:eastAsia="MS UI Gothic" w:hAnsi="Calibri" w:hint="eastAsia"/>
          <w:b/>
          <w:lang w:val="en-AU" w:eastAsia="ja-JP"/>
        </w:rPr>
        <w:t>母親から得られた追加情報</w:t>
      </w:r>
      <w:r w:rsidRPr="00260032">
        <w:rPr>
          <w:rFonts w:ascii="Calibri" w:eastAsia="MS UI Gothic" w:hAnsi="Calibri" w:hint="eastAsia"/>
          <w:b/>
          <w:lang w:val="en-AU" w:eastAsia="ja-JP"/>
        </w:rPr>
        <w:t>:</w:t>
      </w:r>
    </w:p>
    <w:p w14:paraId="5508B288" w14:textId="18021CF1" w:rsidR="006B3E1D" w:rsidRPr="00260032" w:rsidRDefault="006B3E1D" w:rsidP="006B3E1D">
      <w:pPr>
        <w:rPr>
          <w:rFonts w:ascii="Calibri" w:eastAsia="MS UI Gothic" w:hAnsi="Calibri"/>
          <w:lang w:val="en-AU" w:eastAsia="ja-JP"/>
        </w:rPr>
      </w:pPr>
      <w:r w:rsidRPr="00260032">
        <w:rPr>
          <w:rFonts w:ascii="Calibri" w:eastAsia="MS UI Gothic" w:hAnsi="Calibri" w:hint="eastAsia"/>
          <w:lang w:val="en-AU" w:eastAsia="ja-JP"/>
        </w:rPr>
        <w:t>母親に尋ねたところ、娘のハンナをお風呂に入れていたときに玄関のベルが鳴り、対応しに行ったとのことでした。ほんの</w:t>
      </w:r>
      <w:r w:rsidRPr="00260032">
        <w:rPr>
          <w:rFonts w:ascii="Calibri" w:eastAsia="MS UI Gothic" w:hAnsi="Calibri" w:hint="eastAsia"/>
          <w:lang w:val="en-AU" w:eastAsia="ja-JP"/>
        </w:rPr>
        <w:t xml:space="preserve"> 1</w:t>
      </w:r>
      <w:r w:rsidRPr="00260032">
        <w:rPr>
          <w:rFonts w:ascii="Calibri" w:eastAsia="MS UI Gothic" w:hAnsi="Calibri" w:hint="eastAsia"/>
          <w:lang w:val="en-AU" w:eastAsia="ja-JP"/>
        </w:rPr>
        <w:t>、</w:t>
      </w:r>
      <w:r w:rsidRPr="00260032">
        <w:rPr>
          <w:rFonts w:ascii="Calibri" w:eastAsia="MS UI Gothic" w:hAnsi="Calibri" w:hint="eastAsia"/>
          <w:lang w:val="en-AU" w:eastAsia="ja-JP"/>
        </w:rPr>
        <w:t xml:space="preserve">2 </w:t>
      </w:r>
      <w:r w:rsidRPr="00260032">
        <w:rPr>
          <w:rFonts w:ascii="Calibri" w:eastAsia="MS UI Gothic" w:hAnsi="Calibri" w:hint="eastAsia"/>
          <w:lang w:val="en-AU" w:eastAsia="ja-JP"/>
        </w:rPr>
        <w:t>分の間、目を離しただけでしたが、母親が戻って来たときに、女児はまったく動かず、浴槽でうつぶせに横</w:t>
      </w:r>
      <w:r w:rsidRPr="00260032">
        <w:rPr>
          <w:rFonts w:ascii="Calibri" w:eastAsia="MS UI Gothic" w:hAnsi="Calibri" w:hint="eastAsia"/>
          <w:lang w:val="en-AU" w:eastAsia="ja-JP"/>
        </w:rPr>
        <w:lastRenderedPageBreak/>
        <w:t>たわっていました。母親には悲鳴も物音も何も聴こえませんでした。女児は普段、一人で座っていることが非常に得意な子で、何かが起きて、こんなに浅い水の中に落ちるとは母親は思ってもみませんでした。</w:t>
      </w:r>
    </w:p>
    <w:p w14:paraId="49B5E804" w14:textId="7D3DA258" w:rsidR="006B3E1D" w:rsidRPr="00260032" w:rsidRDefault="006B3E1D" w:rsidP="006B3E1D">
      <w:pPr>
        <w:rPr>
          <w:rFonts w:ascii="Calibri" w:eastAsia="MS UI Gothic" w:hAnsi="Calibri"/>
          <w:lang w:val="en-AU" w:eastAsia="ja-JP"/>
        </w:rPr>
      </w:pPr>
    </w:p>
    <w:p w14:paraId="6292CEC6" w14:textId="52302040" w:rsidR="00706D87" w:rsidRPr="00260032" w:rsidRDefault="00706D87">
      <w:pPr>
        <w:rPr>
          <w:rFonts w:ascii="Calibri" w:eastAsia="MS UI Gothic" w:hAnsi="Calibri"/>
          <w:lang w:val="en-AU" w:eastAsia="ja-JP"/>
        </w:rPr>
      </w:pPr>
    </w:p>
    <w:p w14:paraId="3A5763A2" w14:textId="06863A6D" w:rsidR="0063013D" w:rsidRPr="00260032" w:rsidRDefault="0015043D" w:rsidP="0063013D">
      <w:pPr>
        <w:pStyle w:val="Heading1"/>
        <w:rPr>
          <w:rFonts w:ascii="Calibri" w:eastAsia="MS UI Gothic" w:hAnsi="Calibri"/>
          <w:lang w:val="en-US" w:eastAsia="ja-JP"/>
        </w:rPr>
      </w:pPr>
      <w:r w:rsidRPr="00260032">
        <w:rPr>
          <w:rFonts w:ascii="Calibri" w:eastAsia="MS UI Gothic" w:hAnsi="Calibri" w:hint="eastAsia"/>
          <w:lang w:val="en-US" w:eastAsia="ja-JP"/>
        </w:rPr>
        <w:t>シナリオのカスタマイズ</w:t>
      </w:r>
    </w:p>
    <w:p w14:paraId="4596228E" w14:textId="77777777" w:rsidR="0063013D" w:rsidRPr="00260032" w:rsidRDefault="0063013D" w:rsidP="0063013D">
      <w:pPr>
        <w:rPr>
          <w:rFonts w:ascii="Calibri" w:eastAsia="MS UI Gothic" w:hAnsi="Calibri"/>
          <w:lang w:val="en-US" w:eastAsia="ja-JP"/>
        </w:rPr>
      </w:pPr>
      <w:r w:rsidRPr="00260032">
        <w:rPr>
          <w:rFonts w:ascii="Calibri" w:eastAsia="MS UI Gothic" w:hAnsi="Calibri" w:hint="eastAsia"/>
          <w:lang w:val="en-US" w:eastAsia="ja-JP"/>
        </w:rPr>
        <w:t>シナリオは、別のまたは追加の学習目的で新たなシナリオを作成する際の基礎として使用することができます。既存のシナリオを変更するには、学習者に期待する介入について、また学習目的、シナリオの進捗、プログラミングおよびサポート資料に対して行う必要な変更について慎重に検討する必要があります。ただし、多くの患者情報や、シナリオのプログラミングおよびサポート資料の複数の要素を再利用することができるため、シナリオの数を簡単に増やすことのできる方法です。</w:t>
      </w:r>
    </w:p>
    <w:p w14:paraId="2BB88039" w14:textId="77777777" w:rsidR="0063013D" w:rsidRPr="00260032" w:rsidRDefault="0063013D" w:rsidP="0063013D">
      <w:pPr>
        <w:rPr>
          <w:rFonts w:ascii="Calibri" w:eastAsia="MS UI Gothic" w:hAnsi="Calibri"/>
          <w:lang w:val="en-US" w:eastAsia="ja-JP"/>
        </w:rPr>
      </w:pPr>
      <w:r w:rsidRPr="00260032">
        <w:rPr>
          <w:rFonts w:ascii="Calibri" w:eastAsia="MS UI Gothic" w:hAnsi="Calibri" w:hint="eastAsia"/>
          <w:lang w:val="en-US" w:eastAsia="ja-JP"/>
        </w:rPr>
        <w:t>ご参考までに、このシナリオのカスタマイズの方法について提案させていただきます：</w:t>
      </w:r>
    </w:p>
    <w:tbl>
      <w:tblPr>
        <w:tblStyle w:val="TableGrid"/>
        <w:tblW w:w="0" w:type="auto"/>
        <w:tblLook w:val="04A0" w:firstRow="1" w:lastRow="0" w:firstColumn="1" w:lastColumn="0" w:noHBand="0" w:noVBand="1"/>
      </w:tblPr>
      <w:tblGrid>
        <w:gridCol w:w="2547"/>
        <w:gridCol w:w="7081"/>
      </w:tblGrid>
      <w:tr w:rsidR="0063013D" w:rsidRPr="00260032" w14:paraId="7B1FD9B4" w14:textId="77777777" w:rsidTr="001E1C9C">
        <w:tc>
          <w:tcPr>
            <w:tcW w:w="2547" w:type="dxa"/>
            <w:tcBorders>
              <w:left w:val="nil"/>
              <w:bottom w:val="single" w:sz="4" w:space="0" w:color="auto"/>
              <w:right w:val="nil"/>
            </w:tcBorders>
          </w:tcPr>
          <w:p w14:paraId="601BCDFE" w14:textId="77777777" w:rsidR="0063013D" w:rsidRPr="00260032" w:rsidRDefault="0063013D" w:rsidP="001E1C9C">
            <w:pPr>
              <w:spacing w:before="0"/>
              <w:rPr>
                <w:rFonts w:ascii="Calibri" w:eastAsia="MS UI Gothic" w:hAnsi="Calibri"/>
                <w:b/>
                <w:lang w:val="en-US" w:eastAsia="ja-JP"/>
              </w:rPr>
            </w:pPr>
            <w:r w:rsidRPr="00260032">
              <w:rPr>
                <w:rFonts w:ascii="Calibri" w:eastAsia="MS UI Gothic" w:hAnsi="Calibri" w:hint="eastAsia"/>
                <w:b/>
                <w:lang w:val="en-US" w:eastAsia="ja-JP"/>
              </w:rPr>
              <w:t>新しい学習目的</w:t>
            </w:r>
          </w:p>
        </w:tc>
        <w:tc>
          <w:tcPr>
            <w:tcW w:w="7081" w:type="dxa"/>
            <w:tcBorders>
              <w:left w:val="nil"/>
              <w:bottom w:val="single" w:sz="4" w:space="0" w:color="auto"/>
              <w:right w:val="nil"/>
            </w:tcBorders>
          </w:tcPr>
          <w:p w14:paraId="25BA6776" w14:textId="77777777" w:rsidR="0063013D" w:rsidRPr="00260032" w:rsidRDefault="0063013D" w:rsidP="001E1C9C">
            <w:pPr>
              <w:spacing w:before="0"/>
              <w:rPr>
                <w:rFonts w:ascii="Calibri" w:eastAsia="MS UI Gothic" w:hAnsi="Calibri"/>
                <w:b/>
                <w:lang w:val="en-US" w:eastAsia="ja-JP"/>
              </w:rPr>
            </w:pPr>
            <w:r w:rsidRPr="00260032">
              <w:rPr>
                <w:rFonts w:ascii="Calibri" w:eastAsia="MS UI Gothic" w:hAnsi="Calibri" w:hint="eastAsia"/>
                <w:b/>
                <w:lang w:val="en-US" w:eastAsia="ja-JP"/>
              </w:rPr>
              <w:t>シナリオの変更</w:t>
            </w:r>
          </w:p>
        </w:tc>
      </w:tr>
      <w:tr w:rsidR="0063013D" w:rsidRPr="00260032" w14:paraId="15F38FA6" w14:textId="77777777" w:rsidTr="001E1C9C">
        <w:tc>
          <w:tcPr>
            <w:tcW w:w="2547" w:type="dxa"/>
            <w:tcBorders>
              <w:left w:val="nil"/>
              <w:bottom w:val="single" w:sz="4" w:space="0" w:color="auto"/>
              <w:right w:val="nil"/>
            </w:tcBorders>
          </w:tcPr>
          <w:p w14:paraId="0FEFC54E" w14:textId="77777777" w:rsidR="0063013D" w:rsidRPr="00260032" w:rsidRDefault="0063013D" w:rsidP="001E1C9C">
            <w:pPr>
              <w:spacing w:before="0"/>
              <w:rPr>
                <w:rFonts w:ascii="Calibri" w:eastAsia="MS UI Gothic" w:hAnsi="Calibri"/>
                <w:lang w:val="en-US" w:eastAsia="ja-JP"/>
              </w:rPr>
            </w:pPr>
          </w:p>
        </w:tc>
        <w:tc>
          <w:tcPr>
            <w:tcW w:w="7081" w:type="dxa"/>
            <w:tcBorders>
              <w:left w:val="nil"/>
              <w:bottom w:val="single" w:sz="4" w:space="0" w:color="auto"/>
              <w:right w:val="nil"/>
            </w:tcBorders>
          </w:tcPr>
          <w:p w14:paraId="7C70FF00" w14:textId="77777777" w:rsidR="0063013D" w:rsidRPr="00260032" w:rsidRDefault="0063013D" w:rsidP="001E1C9C">
            <w:pPr>
              <w:spacing w:before="0" w:after="120"/>
              <w:rPr>
                <w:rFonts w:ascii="Calibri" w:eastAsia="MS UI Gothic" w:hAnsi="Calibri"/>
                <w:lang w:val="en-US" w:eastAsia="ja-JP"/>
              </w:rPr>
            </w:pPr>
          </w:p>
        </w:tc>
      </w:tr>
      <w:tr w:rsidR="0063013D" w:rsidRPr="00260032" w14:paraId="0F0B1A7A" w14:textId="77777777" w:rsidTr="001E1C9C">
        <w:tc>
          <w:tcPr>
            <w:tcW w:w="2547" w:type="dxa"/>
            <w:tcBorders>
              <w:left w:val="nil"/>
              <w:bottom w:val="single" w:sz="4" w:space="0" w:color="auto"/>
              <w:right w:val="nil"/>
            </w:tcBorders>
          </w:tcPr>
          <w:p w14:paraId="3BDA9578" w14:textId="77777777" w:rsidR="0063013D" w:rsidRPr="00260032" w:rsidRDefault="0063013D" w:rsidP="001E1C9C">
            <w:pPr>
              <w:spacing w:before="0"/>
              <w:rPr>
                <w:rFonts w:ascii="Calibri" w:eastAsia="MS UI Gothic" w:hAnsi="Calibri"/>
                <w:lang w:val="en-US" w:eastAsia="ja-JP"/>
              </w:rPr>
            </w:pPr>
            <w:r w:rsidRPr="00260032">
              <w:rPr>
                <w:rFonts w:ascii="Calibri" w:eastAsia="MS UI Gothic" w:hAnsi="Calibri" w:hint="eastAsia"/>
                <w:lang w:val="en-US" w:eastAsia="ja-JP"/>
              </w:rPr>
              <w:t>チームトレーニングに関する学習目標を含める</w:t>
            </w:r>
          </w:p>
        </w:tc>
        <w:tc>
          <w:tcPr>
            <w:tcW w:w="7081" w:type="dxa"/>
            <w:tcBorders>
              <w:left w:val="nil"/>
              <w:bottom w:val="single" w:sz="4" w:space="0" w:color="auto"/>
              <w:right w:val="nil"/>
            </w:tcBorders>
          </w:tcPr>
          <w:p w14:paraId="4BA4DEFB" w14:textId="732C8952" w:rsidR="0063013D" w:rsidRPr="00260032" w:rsidRDefault="0063013D" w:rsidP="001E1C9C">
            <w:pPr>
              <w:spacing w:before="0" w:after="120"/>
              <w:rPr>
                <w:rFonts w:ascii="Calibri" w:eastAsia="MS UI Gothic" w:hAnsi="Calibri"/>
                <w:lang w:val="en-US" w:eastAsia="ja-JP"/>
              </w:rPr>
            </w:pPr>
            <w:r w:rsidRPr="00260032">
              <w:rPr>
                <w:rFonts w:ascii="Calibri" w:eastAsia="MS UI Gothic" w:hAnsi="Calibri" w:hint="eastAsia"/>
                <w:lang w:val="en-US" w:eastAsia="ja-JP"/>
              </w:rPr>
              <w:t>このシナリオは、チームのダイナミクスとコミュニケーションにも重点を置きます。プログラムに、チーム関連のアクションを記録するイベントを忘れずに追記してください。</w:t>
            </w:r>
          </w:p>
        </w:tc>
      </w:tr>
      <w:tr w:rsidR="0063013D" w:rsidRPr="00260032" w14:paraId="13E0D5D4" w14:textId="77777777" w:rsidTr="001E1C9C">
        <w:tc>
          <w:tcPr>
            <w:tcW w:w="2547" w:type="dxa"/>
            <w:tcBorders>
              <w:left w:val="nil"/>
              <w:right w:val="nil"/>
            </w:tcBorders>
          </w:tcPr>
          <w:p w14:paraId="38038540" w14:textId="1B78EE09" w:rsidR="0063013D" w:rsidRPr="00260032" w:rsidRDefault="0063013D" w:rsidP="001E1C9C">
            <w:pPr>
              <w:spacing w:before="0"/>
              <w:rPr>
                <w:rFonts w:ascii="Calibri" w:eastAsia="MS UI Gothic" w:hAnsi="Calibri"/>
                <w:lang w:val="en-US" w:eastAsia="ja-JP"/>
              </w:rPr>
            </w:pPr>
            <w:r w:rsidRPr="00260032">
              <w:rPr>
                <w:rFonts w:ascii="Calibri" w:eastAsia="MS UI Gothic" w:hAnsi="Calibri" w:hint="eastAsia"/>
                <w:lang w:val="en-US" w:eastAsia="ja-JP"/>
              </w:rPr>
              <w:t>ショック処置の実施についての学習目標を記載する</w:t>
            </w:r>
          </w:p>
        </w:tc>
        <w:tc>
          <w:tcPr>
            <w:tcW w:w="7081" w:type="dxa"/>
            <w:tcBorders>
              <w:left w:val="nil"/>
              <w:right w:val="nil"/>
            </w:tcBorders>
          </w:tcPr>
          <w:p w14:paraId="7A1BB44D" w14:textId="18754A2C" w:rsidR="0063013D" w:rsidRPr="00260032" w:rsidRDefault="0015043D" w:rsidP="001E1C9C">
            <w:pPr>
              <w:spacing w:before="0" w:after="120"/>
              <w:rPr>
                <w:rFonts w:ascii="Calibri" w:eastAsia="MS UI Gothic" w:hAnsi="Calibri"/>
                <w:lang w:val="en-US" w:eastAsia="ja-JP"/>
              </w:rPr>
            </w:pPr>
            <w:r w:rsidRPr="00260032">
              <w:rPr>
                <w:rFonts w:ascii="Calibri" w:eastAsia="MS UI Gothic" w:hAnsi="Calibri" w:hint="eastAsia"/>
                <w:lang w:val="en-US" w:eastAsia="ja-JP"/>
              </w:rPr>
              <w:t>心停止は、</w:t>
            </w:r>
            <w:r w:rsidRPr="00260032">
              <w:rPr>
                <w:rFonts w:ascii="Calibri" w:eastAsia="MS UI Gothic" w:hAnsi="Calibri" w:hint="eastAsia"/>
                <w:lang w:val="en-US" w:eastAsia="ja-JP"/>
              </w:rPr>
              <w:t xml:space="preserve">AED </w:t>
            </w:r>
            <w:r w:rsidRPr="00260032">
              <w:rPr>
                <w:rFonts w:ascii="Calibri" w:eastAsia="MS UI Gothic" w:hAnsi="Calibri" w:hint="eastAsia"/>
                <w:lang w:val="en-US" w:eastAsia="ja-JP"/>
              </w:rPr>
              <w:t>の安全性と使用に関する介入の訓練用にショック適応のリズムに変更できます。新しいシナリオに合うように、プログラミングとシナリオの動作変更を忘れずに行ってください。</w:t>
            </w:r>
          </w:p>
        </w:tc>
      </w:tr>
      <w:tr w:rsidR="0063013D" w:rsidRPr="00260032" w14:paraId="0B670C5D" w14:textId="77777777" w:rsidTr="001E1C9C">
        <w:tc>
          <w:tcPr>
            <w:tcW w:w="2547" w:type="dxa"/>
            <w:tcBorders>
              <w:left w:val="nil"/>
              <w:bottom w:val="single" w:sz="4" w:space="0" w:color="auto"/>
              <w:right w:val="nil"/>
            </w:tcBorders>
          </w:tcPr>
          <w:p w14:paraId="3377D034" w14:textId="165966E3" w:rsidR="0063013D" w:rsidRPr="00260032" w:rsidRDefault="0063013D" w:rsidP="001E1C9C">
            <w:pPr>
              <w:spacing w:before="0"/>
              <w:rPr>
                <w:rFonts w:ascii="Calibri" w:eastAsia="MS UI Gothic" w:hAnsi="Calibri"/>
                <w:lang w:val="en-US" w:eastAsia="ja-JP"/>
              </w:rPr>
            </w:pPr>
            <w:r w:rsidRPr="00260032">
              <w:rPr>
                <w:rFonts w:ascii="Calibri" w:eastAsia="MS UI Gothic" w:hAnsi="Calibri" w:hint="eastAsia"/>
                <w:lang w:val="en-US" w:eastAsia="ja-JP"/>
              </w:rPr>
              <w:t>昇圧剤の反復投与に関する学習目標を記載する</w:t>
            </w:r>
          </w:p>
        </w:tc>
        <w:tc>
          <w:tcPr>
            <w:tcW w:w="7081" w:type="dxa"/>
            <w:tcBorders>
              <w:left w:val="nil"/>
              <w:bottom w:val="single" w:sz="4" w:space="0" w:color="auto"/>
              <w:right w:val="nil"/>
            </w:tcBorders>
          </w:tcPr>
          <w:p w14:paraId="167B187C" w14:textId="60114AB7" w:rsidR="0063013D" w:rsidRPr="00260032" w:rsidRDefault="00B06DD1" w:rsidP="001E1C9C">
            <w:pPr>
              <w:spacing w:before="0" w:after="120"/>
              <w:rPr>
                <w:rFonts w:ascii="Calibri" w:eastAsia="MS UI Gothic" w:hAnsi="Calibri"/>
                <w:lang w:val="en-US" w:eastAsia="ja-JP"/>
              </w:rPr>
            </w:pPr>
            <w:r w:rsidRPr="00260032">
              <w:rPr>
                <w:rFonts w:ascii="Calibri" w:eastAsia="MS UI Gothic" w:hAnsi="Calibri" w:hint="eastAsia"/>
                <w:lang w:val="en-US" w:eastAsia="ja-JP"/>
              </w:rPr>
              <w:t xml:space="preserve">ROSC </w:t>
            </w:r>
            <w:r w:rsidRPr="00260032">
              <w:rPr>
                <w:rFonts w:ascii="Calibri" w:eastAsia="MS UI Gothic" w:hAnsi="Calibri" w:hint="eastAsia"/>
                <w:lang w:val="en-US" w:eastAsia="ja-JP"/>
              </w:rPr>
              <w:t>を得るために、エピネフリンの追加投与が数回必要な質の高い</w:t>
            </w:r>
            <w:r w:rsidRPr="00260032">
              <w:rPr>
                <w:rFonts w:ascii="Calibri" w:eastAsia="MS UI Gothic" w:hAnsi="Calibri" w:hint="eastAsia"/>
                <w:lang w:val="en-US" w:eastAsia="ja-JP"/>
              </w:rPr>
              <w:t xml:space="preserve"> CPR </w:t>
            </w:r>
            <w:r w:rsidRPr="00260032">
              <w:rPr>
                <w:rFonts w:ascii="Calibri" w:eastAsia="MS UI Gothic" w:hAnsi="Calibri" w:hint="eastAsia"/>
                <w:lang w:val="en-US" w:eastAsia="ja-JP"/>
              </w:rPr>
              <w:t>管理を、しっかりと強調できるようにシナリオを変更することができます。新しいシナリオに合うように、プログラミングとシナリオの動作変更を忘れずに行ってください。</w:t>
            </w:r>
          </w:p>
        </w:tc>
      </w:tr>
    </w:tbl>
    <w:p w14:paraId="1B522B64" w14:textId="77777777" w:rsidR="0063013D" w:rsidRPr="00260032" w:rsidRDefault="0063013D">
      <w:pPr>
        <w:rPr>
          <w:rFonts w:ascii="Calibri" w:eastAsia="MS UI Gothic" w:hAnsi="Calibri"/>
          <w:lang w:val="en-AU" w:eastAsia="ja-JP"/>
        </w:rPr>
      </w:pPr>
    </w:p>
    <w:p w14:paraId="35135C4B" w14:textId="77777777" w:rsidR="00A67831" w:rsidRPr="00260032" w:rsidRDefault="00A67831">
      <w:pPr>
        <w:rPr>
          <w:rFonts w:ascii="Calibri" w:eastAsia="MS UI Gothic" w:hAnsi="Calibri"/>
          <w:lang w:val="en-AU" w:eastAsia="ja-JP"/>
        </w:rPr>
      </w:pPr>
    </w:p>
    <w:p w14:paraId="42C88555" w14:textId="77777777" w:rsidR="00853639" w:rsidRPr="00260032" w:rsidRDefault="00853639">
      <w:pPr>
        <w:rPr>
          <w:rFonts w:ascii="Calibri" w:eastAsia="MS UI Gothic" w:hAnsi="Calibri"/>
          <w:lang w:val="en-AU" w:eastAsia="ja-JP"/>
        </w:rPr>
      </w:pPr>
      <w:bookmarkStart w:id="0" w:name="_GoBack"/>
      <w:bookmarkEnd w:id="0"/>
    </w:p>
    <w:sectPr w:rsidR="00853639" w:rsidRPr="00260032"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MS Mincho" w:hAnsi="MS Mincho" w:cs="MS Mincho"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MS Mincho" w:hAnsi="MS Mincho" w:cs="MS Mincho"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MS Mincho" w:hAnsi="MS Mincho" w:cs="MS Mincho"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61"/>
    <w:rsid w:val="00024221"/>
    <w:rsid w:val="00030D6D"/>
    <w:rsid w:val="000377E9"/>
    <w:rsid w:val="00055E67"/>
    <w:rsid w:val="00063900"/>
    <w:rsid w:val="00104E4D"/>
    <w:rsid w:val="00127C68"/>
    <w:rsid w:val="0015043D"/>
    <w:rsid w:val="0016777F"/>
    <w:rsid w:val="001717CB"/>
    <w:rsid w:val="001A3407"/>
    <w:rsid w:val="001C10AC"/>
    <w:rsid w:val="001D2BF1"/>
    <w:rsid w:val="00233C0E"/>
    <w:rsid w:val="00260032"/>
    <w:rsid w:val="00297D15"/>
    <w:rsid w:val="002E7480"/>
    <w:rsid w:val="002F26E9"/>
    <w:rsid w:val="003025DB"/>
    <w:rsid w:val="00323755"/>
    <w:rsid w:val="0034146B"/>
    <w:rsid w:val="003D412C"/>
    <w:rsid w:val="0042054D"/>
    <w:rsid w:val="004351AA"/>
    <w:rsid w:val="00465BDC"/>
    <w:rsid w:val="004A0D75"/>
    <w:rsid w:val="00510A6C"/>
    <w:rsid w:val="0051618A"/>
    <w:rsid w:val="0054000B"/>
    <w:rsid w:val="005836A6"/>
    <w:rsid w:val="005C2C13"/>
    <w:rsid w:val="0063013D"/>
    <w:rsid w:val="006555CD"/>
    <w:rsid w:val="006977AF"/>
    <w:rsid w:val="006B3E1D"/>
    <w:rsid w:val="006E0541"/>
    <w:rsid w:val="00706D87"/>
    <w:rsid w:val="00772B12"/>
    <w:rsid w:val="0079474E"/>
    <w:rsid w:val="007C23FE"/>
    <w:rsid w:val="007C3400"/>
    <w:rsid w:val="007E5393"/>
    <w:rsid w:val="00800BCD"/>
    <w:rsid w:val="00816151"/>
    <w:rsid w:val="00834F8B"/>
    <w:rsid w:val="00853639"/>
    <w:rsid w:val="008761ED"/>
    <w:rsid w:val="00900FA8"/>
    <w:rsid w:val="00911335"/>
    <w:rsid w:val="009408A6"/>
    <w:rsid w:val="009537FC"/>
    <w:rsid w:val="00984D87"/>
    <w:rsid w:val="009B6FE6"/>
    <w:rsid w:val="009E64DF"/>
    <w:rsid w:val="00A34BA3"/>
    <w:rsid w:val="00A3622E"/>
    <w:rsid w:val="00A67831"/>
    <w:rsid w:val="00A70CD6"/>
    <w:rsid w:val="00A82E0C"/>
    <w:rsid w:val="00AB2629"/>
    <w:rsid w:val="00AD39CA"/>
    <w:rsid w:val="00B04EEF"/>
    <w:rsid w:val="00B06149"/>
    <w:rsid w:val="00B06DD1"/>
    <w:rsid w:val="00B505E1"/>
    <w:rsid w:val="00BB4463"/>
    <w:rsid w:val="00C07E38"/>
    <w:rsid w:val="00C55ACD"/>
    <w:rsid w:val="00CE4AF1"/>
    <w:rsid w:val="00CE77E4"/>
    <w:rsid w:val="00CF2AEB"/>
    <w:rsid w:val="00D42C23"/>
    <w:rsid w:val="00D47551"/>
    <w:rsid w:val="00DD3C57"/>
    <w:rsid w:val="00DF2CA8"/>
    <w:rsid w:val="00E12211"/>
    <w:rsid w:val="00E12A00"/>
    <w:rsid w:val="00EA3D67"/>
    <w:rsid w:val="00EA54FE"/>
    <w:rsid w:val="00ED35DB"/>
    <w:rsid w:val="00F27C61"/>
    <w:rsid w:val="00F54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59E43F93-9BB2-4BF0-A429-3C79E51E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B12"/>
    <w:pPr>
      <w:spacing w:before="120" w:after="0" w:line="240" w:lineRule="auto"/>
    </w:pPr>
    <w:rPr>
      <w:sz w:val="22"/>
    </w:rPr>
  </w:style>
  <w:style w:type="paragraph" w:styleId="Heading1">
    <w:name w:val="heading 1"/>
    <w:basedOn w:val="Normal"/>
    <w:next w:val="Normal"/>
    <w:link w:val="Heading1Char"/>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72B12"/>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72B12"/>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72B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72B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72B12"/>
    <w:rPr>
      <w:caps/>
      <w:spacing w:val="15"/>
      <w:shd w:val="clear" w:color="auto" w:fill="DEEAF6" w:themeFill="accent1" w:themeFillTint="33"/>
    </w:rPr>
  </w:style>
  <w:style w:type="character" w:customStyle="1" w:styleId="Heading3Char">
    <w:name w:val="Heading 3 Char"/>
    <w:basedOn w:val="DefaultParagraphFont"/>
    <w:link w:val="Heading3"/>
    <w:uiPriority w:val="9"/>
    <w:rsid w:val="00772B12"/>
    <w:rPr>
      <w:color w:val="1F4D78" w:themeColor="accent1" w:themeShade="7F"/>
      <w:spacing w:val="15"/>
      <w:sz w:val="22"/>
    </w:rPr>
  </w:style>
  <w:style w:type="paragraph" w:styleId="ListParagraph">
    <w:name w:val="List Paragraph"/>
    <w:basedOn w:val="Normal"/>
    <w:uiPriority w:val="34"/>
    <w:qFormat/>
    <w:rsid w:val="00772B12"/>
    <w:pPr>
      <w:ind w:left="720"/>
      <w:contextualSpacing/>
    </w:pPr>
  </w:style>
  <w:style w:type="character" w:customStyle="1" w:styleId="Heading1Char">
    <w:name w:val="Heading 1 Char"/>
    <w:basedOn w:val="DefaultParagraphFont"/>
    <w:link w:val="Heading1"/>
    <w:uiPriority w:val="9"/>
    <w:rsid w:val="00772B12"/>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72B12"/>
    <w:rPr>
      <w:caps/>
      <w:color w:val="2E74B5" w:themeColor="accent1" w:themeShade="BF"/>
      <w:spacing w:val="10"/>
    </w:rPr>
  </w:style>
  <w:style w:type="character" w:customStyle="1" w:styleId="Heading5Char">
    <w:name w:val="Heading 5 Char"/>
    <w:basedOn w:val="DefaultParagraphFont"/>
    <w:link w:val="Heading5"/>
    <w:uiPriority w:val="9"/>
    <w:semiHidden/>
    <w:rsid w:val="00772B12"/>
    <w:rPr>
      <w:caps/>
      <w:color w:val="2E74B5" w:themeColor="accent1" w:themeShade="BF"/>
      <w:spacing w:val="10"/>
    </w:rPr>
  </w:style>
  <w:style w:type="character" w:customStyle="1" w:styleId="Heading6Char">
    <w:name w:val="Heading 6 Char"/>
    <w:basedOn w:val="DefaultParagraphFont"/>
    <w:link w:val="Heading6"/>
    <w:uiPriority w:val="9"/>
    <w:semiHidden/>
    <w:rsid w:val="00772B12"/>
    <w:rPr>
      <w:caps/>
      <w:color w:val="2E74B5" w:themeColor="accent1" w:themeShade="BF"/>
      <w:spacing w:val="10"/>
    </w:rPr>
  </w:style>
  <w:style w:type="character" w:customStyle="1" w:styleId="Heading7Char">
    <w:name w:val="Heading 7 Char"/>
    <w:basedOn w:val="DefaultParagraphFont"/>
    <w:link w:val="Heading7"/>
    <w:uiPriority w:val="9"/>
    <w:semiHidden/>
    <w:rsid w:val="00772B12"/>
    <w:rPr>
      <w:caps/>
      <w:color w:val="2E74B5" w:themeColor="accent1" w:themeShade="BF"/>
      <w:spacing w:val="10"/>
    </w:rPr>
  </w:style>
  <w:style w:type="character" w:customStyle="1" w:styleId="Heading8Char">
    <w:name w:val="Heading 8 Char"/>
    <w:basedOn w:val="DefaultParagraphFont"/>
    <w:link w:val="Heading8"/>
    <w:uiPriority w:val="9"/>
    <w:semiHidden/>
    <w:rsid w:val="00772B12"/>
    <w:rPr>
      <w:caps/>
      <w:spacing w:val="10"/>
      <w:sz w:val="18"/>
      <w:szCs w:val="18"/>
    </w:rPr>
  </w:style>
  <w:style w:type="character" w:customStyle="1" w:styleId="Heading9Char">
    <w:name w:val="Heading 9 Char"/>
    <w:basedOn w:val="DefaultParagraphFont"/>
    <w:link w:val="Heading9"/>
    <w:uiPriority w:val="9"/>
    <w:semiHidden/>
    <w:rsid w:val="00772B12"/>
    <w:rPr>
      <w:i/>
      <w:iCs/>
      <w:caps/>
      <w:spacing w:val="10"/>
      <w:sz w:val="18"/>
      <w:szCs w:val="18"/>
    </w:rPr>
  </w:style>
  <w:style w:type="paragraph" w:styleId="Caption">
    <w:name w:val="caption"/>
    <w:basedOn w:val="Normal"/>
    <w:next w:val="Normal"/>
    <w:uiPriority w:val="35"/>
    <w:semiHidden/>
    <w:unhideWhenUsed/>
    <w:qFormat/>
    <w:rsid w:val="00772B12"/>
    <w:rPr>
      <w:b/>
      <w:bCs/>
      <w:color w:val="2E74B5" w:themeColor="accent1" w:themeShade="BF"/>
      <w:sz w:val="16"/>
      <w:szCs w:val="16"/>
    </w:rPr>
  </w:style>
  <w:style w:type="paragraph" w:styleId="Subtitle">
    <w:name w:val="Subtitle"/>
    <w:basedOn w:val="Normal"/>
    <w:next w:val="Normal"/>
    <w:link w:val="SubtitleChar"/>
    <w:uiPriority w:val="11"/>
    <w:qFormat/>
    <w:rsid w:val="00772B12"/>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2B12"/>
    <w:rPr>
      <w:caps/>
      <w:color w:val="595959" w:themeColor="text1" w:themeTint="A6"/>
      <w:spacing w:val="10"/>
      <w:sz w:val="21"/>
      <w:szCs w:val="21"/>
    </w:rPr>
  </w:style>
  <w:style w:type="character" w:styleId="Strong">
    <w:name w:val="Strong"/>
    <w:uiPriority w:val="22"/>
    <w:qFormat/>
    <w:rsid w:val="00772B12"/>
    <w:rPr>
      <w:b/>
      <w:bCs/>
    </w:rPr>
  </w:style>
  <w:style w:type="character" w:styleId="Emphasis">
    <w:name w:val="Emphasis"/>
    <w:uiPriority w:val="20"/>
    <w:qFormat/>
    <w:rsid w:val="00772B12"/>
    <w:rPr>
      <w:caps/>
      <w:color w:val="1F4D78" w:themeColor="accent1" w:themeShade="7F"/>
      <w:spacing w:val="5"/>
    </w:rPr>
  </w:style>
  <w:style w:type="paragraph" w:styleId="NoSpacing">
    <w:name w:val="No Spacing"/>
    <w:uiPriority w:val="1"/>
    <w:qFormat/>
    <w:rsid w:val="00772B12"/>
    <w:pPr>
      <w:spacing w:before="0" w:after="0" w:line="240" w:lineRule="auto"/>
    </w:pPr>
    <w:rPr>
      <w:sz w:val="22"/>
    </w:rPr>
  </w:style>
  <w:style w:type="paragraph" w:styleId="Quote">
    <w:name w:val="Quote"/>
    <w:basedOn w:val="Normal"/>
    <w:next w:val="Normal"/>
    <w:link w:val="QuoteChar"/>
    <w:uiPriority w:val="29"/>
    <w:qFormat/>
    <w:rsid w:val="00772B12"/>
    <w:rPr>
      <w:i/>
      <w:iCs/>
      <w:sz w:val="24"/>
      <w:szCs w:val="24"/>
    </w:rPr>
  </w:style>
  <w:style w:type="character" w:customStyle="1" w:styleId="QuoteChar">
    <w:name w:val="Quote Char"/>
    <w:basedOn w:val="DefaultParagraphFont"/>
    <w:link w:val="Quote"/>
    <w:uiPriority w:val="29"/>
    <w:rsid w:val="00772B12"/>
    <w:rPr>
      <w:i/>
      <w:iCs/>
      <w:sz w:val="24"/>
      <w:szCs w:val="24"/>
    </w:rPr>
  </w:style>
  <w:style w:type="paragraph" w:styleId="IntenseQuote">
    <w:name w:val="Intense Quote"/>
    <w:basedOn w:val="Normal"/>
    <w:next w:val="Normal"/>
    <w:link w:val="IntenseQuoteChar"/>
    <w:uiPriority w:val="30"/>
    <w:qFormat/>
    <w:rsid w:val="00772B12"/>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72B12"/>
    <w:rPr>
      <w:color w:val="5B9BD5" w:themeColor="accent1"/>
      <w:sz w:val="24"/>
      <w:szCs w:val="24"/>
    </w:rPr>
  </w:style>
  <w:style w:type="character" w:styleId="SubtleEmphasis">
    <w:name w:val="Subtle Emphasis"/>
    <w:uiPriority w:val="19"/>
    <w:qFormat/>
    <w:rsid w:val="00772B12"/>
    <w:rPr>
      <w:i/>
      <w:iCs/>
      <w:color w:val="1F4D78" w:themeColor="accent1" w:themeShade="7F"/>
    </w:rPr>
  </w:style>
  <w:style w:type="character" w:styleId="IntenseEmphasis">
    <w:name w:val="Intense Emphasis"/>
    <w:uiPriority w:val="21"/>
    <w:qFormat/>
    <w:rsid w:val="00772B12"/>
    <w:rPr>
      <w:b/>
      <w:bCs/>
      <w:caps/>
      <w:color w:val="1F4D78" w:themeColor="accent1" w:themeShade="7F"/>
      <w:spacing w:val="10"/>
    </w:rPr>
  </w:style>
  <w:style w:type="character" w:styleId="SubtleReference">
    <w:name w:val="Subtle Reference"/>
    <w:uiPriority w:val="31"/>
    <w:qFormat/>
    <w:rsid w:val="00772B12"/>
    <w:rPr>
      <w:b/>
      <w:bCs/>
      <w:color w:val="5B9BD5" w:themeColor="accent1"/>
    </w:rPr>
  </w:style>
  <w:style w:type="character" w:styleId="IntenseReference">
    <w:name w:val="Intense Reference"/>
    <w:uiPriority w:val="32"/>
    <w:qFormat/>
    <w:rsid w:val="00772B12"/>
    <w:rPr>
      <w:b/>
      <w:bCs/>
      <w:i/>
      <w:iCs/>
      <w:caps/>
      <w:color w:val="5B9BD5" w:themeColor="accent1"/>
    </w:rPr>
  </w:style>
  <w:style w:type="character" w:styleId="BookTitle">
    <w:name w:val="Book Title"/>
    <w:uiPriority w:val="33"/>
    <w:qFormat/>
    <w:rsid w:val="00772B12"/>
    <w:rPr>
      <w:b/>
      <w:bCs/>
      <w:i/>
      <w:iCs/>
      <w:spacing w:val="0"/>
    </w:rPr>
  </w:style>
  <w:style w:type="paragraph" w:styleId="TOCHeading">
    <w:name w:val="TOC Heading"/>
    <w:basedOn w:val="Heading1"/>
    <w:next w:val="Normal"/>
    <w:uiPriority w:val="39"/>
    <w:semiHidden/>
    <w:unhideWhenUsed/>
    <w:qFormat/>
    <w:rsid w:val="00772B12"/>
    <w:pPr>
      <w:outlineLvl w:val="9"/>
    </w:pPr>
  </w:style>
  <w:style w:type="paragraph" w:styleId="BalloonText">
    <w:name w:val="Balloon Text"/>
    <w:basedOn w:val="Normal"/>
    <w:link w:val="BalloonTextChar"/>
    <w:uiPriority w:val="99"/>
    <w:semiHidden/>
    <w:unhideWhenUsed/>
    <w:rsid w:val="00984D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87"/>
    <w:rPr>
      <w:rFonts w:ascii="Segoe UI" w:hAnsi="Segoe UI" w:cs="Segoe UI"/>
      <w:sz w:val="18"/>
      <w:szCs w:val="18"/>
    </w:rPr>
  </w:style>
  <w:style w:type="character" w:styleId="CommentReference">
    <w:name w:val="annotation reference"/>
    <w:basedOn w:val="DefaultParagraphFont"/>
    <w:uiPriority w:val="99"/>
    <w:semiHidden/>
    <w:unhideWhenUsed/>
    <w:rsid w:val="0051618A"/>
    <w:rPr>
      <w:sz w:val="16"/>
      <w:szCs w:val="16"/>
    </w:rPr>
  </w:style>
  <w:style w:type="paragraph" w:styleId="CommentText">
    <w:name w:val="annotation text"/>
    <w:basedOn w:val="Normal"/>
    <w:link w:val="CommentTextChar"/>
    <w:uiPriority w:val="99"/>
    <w:semiHidden/>
    <w:unhideWhenUsed/>
    <w:rsid w:val="0051618A"/>
    <w:rPr>
      <w:sz w:val="20"/>
    </w:rPr>
  </w:style>
  <w:style w:type="character" w:customStyle="1" w:styleId="CommentTextChar">
    <w:name w:val="Comment Text Char"/>
    <w:basedOn w:val="DefaultParagraphFont"/>
    <w:link w:val="CommentText"/>
    <w:uiPriority w:val="99"/>
    <w:semiHidden/>
    <w:rsid w:val="0051618A"/>
  </w:style>
  <w:style w:type="paragraph" w:styleId="CommentSubject">
    <w:name w:val="annotation subject"/>
    <w:basedOn w:val="CommentText"/>
    <w:next w:val="CommentText"/>
    <w:link w:val="CommentSubjectChar"/>
    <w:uiPriority w:val="99"/>
    <w:semiHidden/>
    <w:unhideWhenUsed/>
    <w:rsid w:val="0051618A"/>
    <w:rPr>
      <w:b/>
      <w:bCs/>
    </w:rPr>
  </w:style>
  <w:style w:type="character" w:customStyle="1" w:styleId="CommentSubjectChar">
    <w:name w:val="Comment Subject Char"/>
    <w:basedOn w:val="CommentTextChar"/>
    <w:link w:val="CommentSubject"/>
    <w:uiPriority w:val="99"/>
    <w:semiHidden/>
    <w:rsid w:val="0051618A"/>
    <w:rPr>
      <w:b/>
      <w:bCs/>
    </w:rPr>
  </w:style>
  <w:style w:type="table" w:styleId="TableGrid">
    <w:name w:val="Table Grid"/>
    <w:basedOn w:val="TableNormal"/>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E67"/>
    <w:rPr>
      <w:color w:val="0563C1" w:themeColor="hyperlink"/>
      <w:u w:val="single"/>
    </w:rPr>
  </w:style>
  <w:style w:type="character" w:styleId="FollowedHyperlink">
    <w:name w:val="FollowedHyperlink"/>
    <w:basedOn w:val="DefaultParagraphFont"/>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Film</cp:lastModifiedBy>
  <cp:revision>8</cp:revision>
  <dcterms:created xsi:type="dcterms:W3CDTF">2018-11-21T09:09:00Z</dcterms:created>
  <dcterms:modified xsi:type="dcterms:W3CDTF">2019-01-08T09:09:00Z</dcterms:modified>
</cp:coreProperties>
</file>